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94" w:rsidRDefault="008B6551" w:rsidP="008B6551">
      <w:pPr>
        <w:jc w:val="center"/>
        <w:rPr>
          <w:rFonts w:asciiTheme="minorEastAsia" w:hAnsiTheme="minorEastAsia"/>
          <w:b/>
          <w:sz w:val="28"/>
          <w:szCs w:val="28"/>
        </w:rPr>
      </w:pPr>
      <w:r w:rsidRPr="008B6551">
        <w:rPr>
          <w:rFonts w:asciiTheme="minorEastAsia" w:hAnsiTheme="minorEastAsia" w:hint="eastAsia"/>
          <w:b/>
          <w:sz w:val="28"/>
          <w:szCs w:val="28"/>
        </w:rPr>
        <w:t>天理大学アメリカス学会『アメリカス研究』投稿用テンプレート</w:t>
      </w:r>
    </w:p>
    <w:p w:rsidR="008B6551" w:rsidRPr="00C04341" w:rsidRDefault="008B6551" w:rsidP="008B6551">
      <w:pPr>
        <w:jc w:val="center"/>
        <w:rPr>
          <w:rFonts w:asciiTheme="minorEastAsia" w:hAnsiTheme="minorEastAsia"/>
          <w:sz w:val="28"/>
          <w:szCs w:val="28"/>
        </w:rPr>
      </w:pPr>
      <w:r w:rsidRPr="00C04341">
        <w:rPr>
          <w:rFonts w:asciiTheme="minorEastAsia" w:hAnsiTheme="minorEastAsia" w:hint="eastAsia"/>
          <w:sz w:val="28"/>
          <w:szCs w:val="28"/>
        </w:rPr>
        <w:t>――電子ジャーナル用投稿規定</w:t>
      </w:r>
      <w:r w:rsidR="00C04341">
        <w:rPr>
          <w:rFonts w:asciiTheme="minorEastAsia" w:hAnsiTheme="minorEastAsia" w:hint="eastAsia"/>
          <w:sz w:val="28"/>
          <w:szCs w:val="28"/>
        </w:rPr>
        <w:t>ならびに執筆要項について</w:t>
      </w:r>
      <w:r w:rsidRPr="00C04341">
        <w:rPr>
          <w:rFonts w:asciiTheme="minorEastAsia" w:hAnsiTheme="minorEastAsia" w:hint="eastAsia"/>
          <w:sz w:val="28"/>
          <w:szCs w:val="28"/>
        </w:rPr>
        <w:t>――</w:t>
      </w:r>
    </w:p>
    <w:p w:rsidR="008B6551" w:rsidRDefault="008B6551" w:rsidP="008B6551">
      <w:pPr>
        <w:jc w:val="left"/>
        <w:rPr>
          <w:rFonts w:asciiTheme="minorEastAsia" w:hAnsiTheme="minorEastAsia"/>
          <w:b/>
          <w:sz w:val="28"/>
          <w:szCs w:val="28"/>
        </w:rPr>
      </w:pPr>
    </w:p>
    <w:p w:rsidR="00563C7B" w:rsidRDefault="00036069" w:rsidP="00C04341">
      <w:pPr>
        <w:jc w:val="right"/>
        <w:rPr>
          <w:rFonts w:asciiTheme="minorEastAsia" w:hAnsiTheme="minorEastAsia"/>
          <w:sz w:val="22"/>
        </w:rPr>
      </w:pPr>
      <w:r>
        <w:rPr>
          <w:rFonts w:asciiTheme="minorEastAsia" w:hAnsiTheme="minorEastAsia" w:hint="eastAsia"/>
          <w:sz w:val="22"/>
        </w:rPr>
        <w:t>本誌編集委員会</w:t>
      </w:r>
      <w:r w:rsidR="00C04341">
        <w:rPr>
          <w:rFonts w:asciiTheme="minorEastAsia" w:hAnsiTheme="minorEastAsia" w:hint="eastAsia"/>
          <w:sz w:val="22"/>
        </w:rPr>
        <w:t>（天理大学）</w:t>
      </w:r>
    </w:p>
    <w:p w:rsidR="00C04341" w:rsidRDefault="00C04341" w:rsidP="00C04341">
      <w:pPr>
        <w:jc w:val="left"/>
        <w:rPr>
          <w:rFonts w:asciiTheme="minorEastAsia" w:hAnsiTheme="minorEastAsia"/>
          <w:sz w:val="22"/>
        </w:rPr>
      </w:pPr>
    </w:p>
    <w:p w:rsidR="002B7762" w:rsidRDefault="002B7762" w:rsidP="00C04341">
      <w:pPr>
        <w:jc w:val="left"/>
        <w:rPr>
          <w:rFonts w:asciiTheme="minorEastAsia" w:hAnsiTheme="minorEastAsia"/>
          <w:sz w:val="22"/>
        </w:rPr>
      </w:pPr>
    </w:p>
    <w:p w:rsidR="00C04341" w:rsidRDefault="00C04341" w:rsidP="00C04341">
      <w:pPr>
        <w:jc w:val="center"/>
        <w:rPr>
          <w:rFonts w:asciiTheme="minorEastAsia" w:hAnsiTheme="minorEastAsia"/>
          <w:b/>
          <w:sz w:val="24"/>
          <w:szCs w:val="24"/>
        </w:rPr>
      </w:pPr>
      <w:r>
        <w:rPr>
          <w:rFonts w:asciiTheme="minorEastAsia" w:hAnsiTheme="minorEastAsia" w:hint="eastAsia"/>
          <w:b/>
          <w:sz w:val="24"/>
          <w:szCs w:val="24"/>
        </w:rPr>
        <w:t>はじめに</w:t>
      </w:r>
    </w:p>
    <w:p w:rsidR="00563C7B" w:rsidRDefault="00563C7B" w:rsidP="00C04341">
      <w:pPr>
        <w:jc w:val="center"/>
        <w:rPr>
          <w:rFonts w:asciiTheme="minorEastAsia" w:hAnsiTheme="minorEastAsia"/>
          <w:b/>
          <w:sz w:val="24"/>
          <w:szCs w:val="24"/>
        </w:rPr>
      </w:pPr>
    </w:p>
    <w:p w:rsidR="00C37046" w:rsidRDefault="00C04341" w:rsidP="00C04341">
      <w:pPr>
        <w:jc w:val="left"/>
        <w:rPr>
          <w:rFonts w:asciiTheme="minorEastAsia" w:hAnsiTheme="minorEastAsia"/>
          <w:color w:val="FF0000"/>
          <w:szCs w:val="21"/>
        </w:rPr>
      </w:pPr>
      <w:r>
        <w:rPr>
          <w:rFonts w:asciiTheme="minorEastAsia" w:hAnsiTheme="minorEastAsia" w:hint="eastAsia"/>
          <w:szCs w:val="21"/>
        </w:rPr>
        <w:t xml:space="preserve">　本ドキュメントは天理大学アメリカス学会『アメリカス研究』投稿規定ならびに執筆要項を明らかにするとともに、投稿用テンプレートとして活用いただく目的で作成されたものです。</w:t>
      </w:r>
      <w:r w:rsidR="00563C7B">
        <w:rPr>
          <w:rFonts w:asciiTheme="minorEastAsia" w:hAnsiTheme="minorEastAsia" w:hint="eastAsia"/>
          <w:szCs w:val="21"/>
        </w:rPr>
        <w:t>各項目を熟読いただき、</w:t>
      </w:r>
      <w:r w:rsidR="00563C7B" w:rsidRPr="00831D8B">
        <w:rPr>
          <w:rFonts w:asciiTheme="minorEastAsia" w:hAnsiTheme="minorEastAsia" w:hint="eastAsia"/>
          <w:b/>
          <w:szCs w:val="21"/>
          <w:u w:val="single"/>
        </w:rPr>
        <w:t>本</w:t>
      </w:r>
      <w:r w:rsidR="001A2DED" w:rsidRPr="00831D8B">
        <w:rPr>
          <w:rFonts w:asciiTheme="minorEastAsia" w:hAnsiTheme="minorEastAsia" w:hint="eastAsia"/>
          <w:b/>
          <w:szCs w:val="21"/>
          <w:u w:val="single"/>
        </w:rPr>
        <w:t>テンプレートの</w:t>
      </w:r>
      <w:r w:rsidR="00563C7B" w:rsidRPr="00831D8B">
        <w:rPr>
          <w:rFonts w:asciiTheme="minorEastAsia" w:hAnsiTheme="minorEastAsia" w:hint="eastAsia"/>
          <w:b/>
          <w:szCs w:val="21"/>
          <w:u w:val="single"/>
        </w:rPr>
        <w:t>書式フォーマットに</w:t>
      </w:r>
      <w:r w:rsidR="00831D8B">
        <w:rPr>
          <w:rFonts w:asciiTheme="minorEastAsia" w:hAnsiTheme="minorEastAsia" w:hint="eastAsia"/>
          <w:b/>
          <w:szCs w:val="21"/>
          <w:u w:val="single"/>
        </w:rPr>
        <w:t>したが</w:t>
      </w:r>
      <w:r w:rsidR="00563C7B" w:rsidRPr="00831D8B">
        <w:rPr>
          <w:rFonts w:asciiTheme="minorEastAsia" w:hAnsiTheme="minorEastAsia" w:hint="eastAsia"/>
          <w:b/>
          <w:szCs w:val="21"/>
          <w:u w:val="single"/>
        </w:rPr>
        <w:t>って</w:t>
      </w:r>
      <w:r w:rsidR="00563C7B">
        <w:rPr>
          <w:rFonts w:asciiTheme="minorEastAsia" w:hAnsiTheme="minorEastAsia" w:hint="eastAsia"/>
          <w:szCs w:val="21"/>
        </w:rPr>
        <w:t>原稿の作成を進めていただきたく存じます。</w:t>
      </w:r>
    </w:p>
    <w:p w:rsidR="00C04341" w:rsidRDefault="00C37046" w:rsidP="00C04341">
      <w:pPr>
        <w:jc w:val="left"/>
        <w:rPr>
          <w:rFonts w:asciiTheme="minorEastAsia" w:hAnsiTheme="minorEastAsia"/>
          <w:szCs w:val="21"/>
        </w:rPr>
      </w:pPr>
      <w:r>
        <w:rPr>
          <w:rFonts w:asciiTheme="minorEastAsia" w:hAnsiTheme="minorEastAsia" w:hint="eastAsia"/>
          <w:color w:val="FF0000"/>
          <w:szCs w:val="21"/>
        </w:rPr>
        <w:t xml:space="preserve">　</w:t>
      </w:r>
      <w:r w:rsidRPr="00D06896">
        <w:rPr>
          <w:rFonts w:asciiTheme="minorEastAsia" w:hAnsiTheme="minorEastAsia" w:hint="eastAsia"/>
          <w:szCs w:val="21"/>
        </w:rPr>
        <w:t>すでに</w:t>
      </w:r>
      <w:r w:rsidR="00831D8B">
        <w:rPr>
          <w:rFonts w:asciiTheme="minorEastAsia" w:hAnsiTheme="minorEastAsia" w:hint="eastAsia"/>
          <w:szCs w:val="21"/>
        </w:rPr>
        <w:t>ご</w:t>
      </w:r>
      <w:r w:rsidRPr="00D06896">
        <w:rPr>
          <w:rFonts w:asciiTheme="minorEastAsia" w:hAnsiTheme="minorEastAsia" w:hint="eastAsia"/>
          <w:szCs w:val="21"/>
        </w:rPr>
        <w:t>周知のように</w:t>
      </w:r>
      <w:r w:rsidR="00383C75" w:rsidRPr="00D06896">
        <w:rPr>
          <w:rFonts w:asciiTheme="minorEastAsia" w:hAnsiTheme="minorEastAsia" w:hint="eastAsia"/>
          <w:szCs w:val="21"/>
        </w:rPr>
        <w:t>本誌は第23号（2018年度）より電子ジャーナル化され</w:t>
      </w:r>
      <w:r w:rsidR="00831D8B">
        <w:rPr>
          <w:rFonts w:asciiTheme="minorEastAsia" w:hAnsiTheme="minorEastAsia" w:hint="eastAsia"/>
          <w:szCs w:val="21"/>
        </w:rPr>
        <w:t>ておりますが、以来、</w:t>
      </w:r>
      <w:r w:rsidR="00383C75" w:rsidRPr="00D06896">
        <w:rPr>
          <w:rFonts w:asciiTheme="minorEastAsia" w:hAnsiTheme="minorEastAsia" w:hint="eastAsia"/>
          <w:szCs w:val="21"/>
        </w:rPr>
        <w:t>出版工程の</w:t>
      </w:r>
      <w:r w:rsidRPr="00D06896">
        <w:rPr>
          <w:rFonts w:asciiTheme="minorEastAsia" w:hAnsiTheme="minorEastAsia" w:hint="eastAsia"/>
          <w:szCs w:val="21"/>
        </w:rPr>
        <w:t>ほとんどが編集委員の手作業によりおこなわれ</w:t>
      </w:r>
      <w:r w:rsidR="00831D8B">
        <w:rPr>
          <w:rFonts w:asciiTheme="minorEastAsia" w:hAnsiTheme="minorEastAsia" w:hint="eastAsia"/>
          <w:szCs w:val="21"/>
        </w:rPr>
        <w:t>ております</w:t>
      </w:r>
      <w:r w:rsidRPr="00D06896">
        <w:rPr>
          <w:rFonts w:asciiTheme="minorEastAsia" w:hAnsiTheme="minorEastAsia" w:hint="eastAsia"/>
          <w:szCs w:val="21"/>
        </w:rPr>
        <w:t>。したがいまして、投稿の際には執筆要項を遵守していただき、省力化にご協力いただけましたら幸いです。</w:t>
      </w:r>
    </w:p>
    <w:p w:rsidR="00563C7B" w:rsidRPr="001A2DED" w:rsidRDefault="00563C7B" w:rsidP="00C04341">
      <w:pPr>
        <w:jc w:val="left"/>
        <w:rPr>
          <w:rFonts w:asciiTheme="minorEastAsia" w:hAnsiTheme="minorEastAsia"/>
          <w:szCs w:val="21"/>
        </w:rPr>
      </w:pPr>
    </w:p>
    <w:p w:rsidR="00563C7B" w:rsidRDefault="00563C7B" w:rsidP="00563C7B">
      <w:pPr>
        <w:jc w:val="center"/>
        <w:rPr>
          <w:rFonts w:asciiTheme="minorEastAsia" w:hAnsiTheme="minorEastAsia"/>
          <w:b/>
          <w:sz w:val="24"/>
          <w:szCs w:val="24"/>
        </w:rPr>
      </w:pPr>
      <w:r>
        <w:rPr>
          <w:rFonts w:asciiTheme="minorEastAsia" w:hAnsiTheme="minorEastAsia" w:hint="eastAsia"/>
          <w:b/>
          <w:sz w:val="24"/>
          <w:szCs w:val="24"/>
        </w:rPr>
        <w:t>１．投稿規定</w:t>
      </w:r>
    </w:p>
    <w:p w:rsidR="00563C7B" w:rsidRDefault="00563C7B" w:rsidP="00563C7B">
      <w:pPr>
        <w:jc w:val="center"/>
        <w:rPr>
          <w:rFonts w:asciiTheme="minorEastAsia" w:hAnsiTheme="minorEastAsia"/>
          <w:b/>
          <w:sz w:val="24"/>
          <w:szCs w:val="24"/>
        </w:rPr>
      </w:pPr>
    </w:p>
    <w:p w:rsidR="00563C7B" w:rsidRPr="00563C7B" w:rsidRDefault="00563C7B" w:rsidP="00563C7B">
      <w:pPr>
        <w:jc w:val="left"/>
        <w:rPr>
          <w:rFonts w:asciiTheme="minorEastAsia" w:hAnsiTheme="minorEastAsia"/>
          <w:szCs w:val="21"/>
        </w:rPr>
      </w:pPr>
      <w:r>
        <w:rPr>
          <w:rFonts w:asciiTheme="minorEastAsia" w:hAnsiTheme="minorEastAsia" w:hint="eastAsia"/>
          <w:szCs w:val="21"/>
        </w:rPr>
        <w:t xml:space="preserve">　</w:t>
      </w:r>
      <w:r w:rsidR="00552C71">
        <w:rPr>
          <w:rFonts w:asciiTheme="minorEastAsia" w:hAnsiTheme="minorEastAsia" w:hint="eastAsia"/>
          <w:szCs w:val="21"/>
        </w:rPr>
        <w:t>本誌は天理大学アメリカス学会の定期刊行物</w:t>
      </w:r>
      <w:r w:rsidR="001A2DED">
        <w:rPr>
          <w:rFonts w:asciiTheme="minorEastAsia" w:hAnsiTheme="minorEastAsia" w:hint="eastAsia"/>
          <w:szCs w:val="21"/>
        </w:rPr>
        <w:t>（2018年以降は電子ジャーナル）</w:t>
      </w:r>
      <w:r w:rsidR="00552C71">
        <w:rPr>
          <w:rFonts w:asciiTheme="minorEastAsia" w:hAnsiTheme="minorEastAsia" w:hint="eastAsia"/>
          <w:szCs w:val="21"/>
        </w:rPr>
        <w:t>であり、投稿資格を有するのは</w:t>
      </w:r>
      <w:r w:rsidRPr="00563C7B">
        <w:rPr>
          <w:rFonts w:asciiTheme="minorEastAsia" w:hAnsiTheme="minorEastAsia" w:hint="eastAsia"/>
          <w:szCs w:val="21"/>
        </w:rPr>
        <w:t>原則として</w:t>
      </w:r>
      <w:r>
        <w:rPr>
          <w:rFonts w:asciiTheme="minorEastAsia" w:hAnsiTheme="minorEastAsia" w:hint="eastAsia"/>
          <w:szCs w:val="21"/>
        </w:rPr>
        <w:t>天理大学</w:t>
      </w:r>
      <w:r w:rsidRPr="00563C7B">
        <w:rPr>
          <w:rFonts w:asciiTheme="minorEastAsia" w:hAnsiTheme="minorEastAsia" w:hint="eastAsia"/>
          <w:szCs w:val="21"/>
        </w:rPr>
        <w:t>アメリカス学会会員とします。</w:t>
      </w:r>
    </w:p>
    <w:p w:rsidR="00563C7B" w:rsidRPr="00552C71" w:rsidRDefault="00552C71" w:rsidP="00563C7B">
      <w:pPr>
        <w:jc w:val="left"/>
        <w:rPr>
          <w:rFonts w:asciiTheme="minorEastAsia" w:hAnsiTheme="minorEastAsia"/>
          <w:szCs w:val="21"/>
        </w:rPr>
      </w:pPr>
      <w:r>
        <w:rPr>
          <w:rFonts w:asciiTheme="minorEastAsia" w:hAnsiTheme="minorEastAsia" w:hint="eastAsia"/>
          <w:szCs w:val="21"/>
        </w:rPr>
        <w:t xml:space="preserve">　本誌は査読誌となっており、投稿原稿については天理大学アメリカス学会役員により構成される編集委員会の査読を経たうえでの掲載となります</w:t>
      </w:r>
      <w:r w:rsidR="00F64737">
        <w:rPr>
          <w:rFonts w:asciiTheme="minorEastAsia" w:hAnsiTheme="minorEastAsia" w:hint="eastAsia"/>
          <w:szCs w:val="21"/>
        </w:rPr>
        <w:t>。</w:t>
      </w:r>
    </w:p>
    <w:p w:rsidR="00563C7B" w:rsidRDefault="00C17613" w:rsidP="00563C7B">
      <w:pPr>
        <w:jc w:val="left"/>
        <w:rPr>
          <w:rFonts w:asciiTheme="minorEastAsia" w:hAnsiTheme="minorEastAsia"/>
          <w:szCs w:val="21"/>
        </w:rPr>
      </w:pPr>
      <w:r>
        <w:rPr>
          <w:rFonts w:asciiTheme="minorEastAsia" w:hAnsiTheme="minorEastAsia" w:hint="eastAsia"/>
          <w:szCs w:val="21"/>
        </w:rPr>
        <w:t xml:space="preserve">　</w:t>
      </w:r>
      <w:r w:rsidR="00563C7B" w:rsidRPr="00563C7B">
        <w:rPr>
          <w:rFonts w:asciiTheme="minorEastAsia" w:hAnsiTheme="minorEastAsia" w:hint="eastAsia"/>
          <w:szCs w:val="21"/>
        </w:rPr>
        <w:t>投稿原稿</w:t>
      </w:r>
      <w:r>
        <w:rPr>
          <w:rFonts w:asciiTheme="minorEastAsia" w:hAnsiTheme="minorEastAsia" w:hint="eastAsia"/>
          <w:szCs w:val="21"/>
        </w:rPr>
        <w:t>の分量</w:t>
      </w:r>
      <w:r w:rsidR="00F64737">
        <w:rPr>
          <w:rFonts w:asciiTheme="minorEastAsia" w:hAnsiTheme="minorEastAsia" w:hint="eastAsia"/>
          <w:szCs w:val="21"/>
        </w:rPr>
        <w:t>は、</w:t>
      </w:r>
      <w:r w:rsidRPr="00C17613">
        <w:rPr>
          <w:rFonts w:asciiTheme="minorEastAsia" w:hAnsiTheme="minorEastAsia" w:hint="eastAsia"/>
          <w:szCs w:val="21"/>
        </w:rPr>
        <w:t>図版・図表</w:t>
      </w:r>
      <w:r w:rsidR="00B4777C">
        <w:rPr>
          <w:rFonts w:asciiTheme="minorEastAsia" w:hAnsiTheme="minorEastAsia" w:hint="eastAsia"/>
          <w:szCs w:val="21"/>
        </w:rPr>
        <w:t>をのぞ</w:t>
      </w:r>
      <w:r w:rsidR="00831D8B">
        <w:rPr>
          <w:rFonts w:asciiTheme="minorEastAsia" w:hAnsiTheme="minorEastAsia" w:hint="eastAsia"/>
          <w:szCs w:val="21"/>
        </w:rPr>
        <w:t>き</w:t>
      </w:r>
      <w:r w:rsidR="00831D8B" w:rsidRPr="00C1116A">
        <w:rPr>
          <w:rFonts w:asciiTheme="minorEastAsia" w:hAnsiTheme="minorEastAsia" w:hint="eastAsia"/>
          <w:szCs w:val="21"/>
        </w:rPr>
        <w:t>原則として</w:t>
      </w:r>
      <w:r w:rsidR="00563C7B" w:rsidRPr="00563C7B">
        <w:rPr>
          <w:rFonts w:asciiTheme="minorEastAsia" w:hAnsiTheme="minorEastAsia" w:hint="eastAsia"/>
          <w:szCs w:val="21"/>
        </w:rPr>
        <w:t>以下の</w:t>
      </w:r>
      <w:r>
        <w:rPr>
          <w:rFonts w:asciiTheme="minorEastAsia" w:hAnsiTheme="minorEastAsia" w:hint="eastAsia"/>
          <w:szCs w:val="21"/>
        </w:rPr>
        <w:t>字数とします。なお、欧文原稿に関しても同程度の分量とお考えください</w:t>
      </w:r>
    </w:p>
    <w:p w:rsidR="00563C7B" w:rsidRPr="00563C7B" w:rsidRDefault="00563C7B" w:rsidP="00C17613">
      <w:pPr>
        <w:ind w:leftChars="400" w:left="810"/>
        <w:jc w:val="left"/>
        <w:rPr>
          <w:rFonts w:asciiTheme="minorEastAsia" w:hAnsiTheme="minorEastAsia"/>
          <w:szCs w:val="21"/>
        </w:rPr>
      </w:pPr>
      <w:r w:rsidRPr="00563C7B">
        <w:rPr>
          <w:rFonts w:asciiTheme="minorEastAsia" w:hAnsiTheme="minorEastAsia" w:hint="eastAsia"/>
          <w:szCs w:val="21"/>
        </w:rPr>
        <w:t>研究論文         20,000</w:t>
      </w:r>
      <w:r w:rsidR="00C17613">
        <w:rPr>
          <w:rFonts w:asciiTheme="minorEastAsia" w:hAnsiTheme="minorEastAsia" w:hint="eastAsia"/>
          <w:szCs w:val="21"/>
        </w:rPr>
        <w:t>字程度（本テンプレートで約1</w:t>
      </w:r>
      <w:r w:rsidR="00B4777C">
        <w:rPr>
          <w:rFonts w:asciiTheme="minorEastAsia" w:hAnsiTheme="minorEastAsia" w:hint="eastAsia"/>
          <w:szCs w:val="21"/>
        </w:rPr>
        <w:t>7</w:t>
      </w:r>
      <w:r w:rsidR="00C17613">
        <w:rPr>
          <w:rFonts w:asciiTheme="minorEastAsia" w:hAnsiTheme="minorEastAsia" w:hint="eastAsia"/>
          <w:szCs w:val="21"/>
        </w:rPr>
        <w:t>ページ）</w:t>
      </w:r>
    </w:p>
    <w:p w:rsidR="00563C7B" w:rsidRPr="00563C7B" w:rsidRDefault="00563C7B" w:rsidP="00C17613">
      <w:pPr>
        <w:ind w:leftChars="400" w:left="810"/>
        <w:jc w:val="left"/>
        <w:rPr>
          <w:rFonts w:asciiTheme="minorEastAsia" w:hAnsiTheme="minorEastAsia"/>
          <w:szCs w:val="21"/>
        </w:rPr>
      </w:pPr>
      <w:r w:rsidRPr="00563C7B">
        <w:rPr>
          <w:rFonts w:asciiTheme="minorEastAsia" w:hAnsiTheme="minorEastAsia" w:hint="eastAsia"/>
          <w:szCs w:val="21"/>
        </w:rPr>
        <w:t>研究ノート       12,000字程度</w:t>
      </w:r>
      <w:r w:rsidR="00C17613">
        <w:rPr>
          <w:rFonts w:asciiTheme="minorEastAsia" w:hAnsiTheme="minorEastAsia" w:hint="eastAsia"/>
          <w:szCs w:val="21"/>
        </w:rPr>
        <w:t>（本テンプレートで</w:t>
      </w:r>
      <w:r w:rsidR="00F64737">
        <w:rPr>
          <w:rFonts w:asciiTheme="minorEastAsia" w:hAnsiTheme="minorEastAsia" w:hint="eastAsia"/>
          <w:szCs w:val="21"/>
        </w:rPr>
        <w:t>約</w:t>
      </w:r>
      <w:r w:rsidR="00B4777C">
        <w:rPr>
          <w:rFonts w:asciiTheme="minorEastAsia" w:hAnsiTheme="minorEastAsia" w:hint="eastAsia"/>
          <w:szCs w:val="21"/>
        </w:rPr>
        <w:t>10</w:t>
      </w:r>
      <w:r w:rsidR="00F64737">
        <w:rPr>
          <w:rFonts w:asciiTheme="minorEastAsia" w:hAnsiTheme="minorEastAsia" w:hint="eastAsia"/>
          <w:szCs w:val="21"/>
        </w:rPr>
        <w:t>ページ）</w:t>
      </w:r>
    </w:p>
    <w:p w:rsidR="00563C7B" w:rsidRPr="00563C7B" w:rsidRDefault="00563C7B" w:rsidP="00C17613">
      <w:pPr>
        <w:ind w:leftChars="400" w:left="810"/>
        <w:jc w:val="left"/>
        <w:rPr>
          <w:rFonts w:asciiTheme="minorEastAsia" w:hAnsiTheme="minorEastAsia"/>
          <w:szCs w:val="21"/>
        </w:rPr>
      </w:pPr>
      <w:r w:rsidRPr="00563C7B">
        <w:rPr>
          <w:rFonts w:asciiTheme="minorEastAsia" w:hAnsiTheme="minorEastAsia" w:hint="eastAsia"/>
          <w:szCs w:val="21"/>
        </w:rPr>
        <w:t>翻訳</w:t>
      </w:r>
      <w:r w:rsidRPr="00563C7B">
        <w:rPr>
          <w:rFonts w:asciiTheme="minorEastAsia" w:hAnsiTheme="minorEastAsia"/>
          <w:szCs w:val="21"/>
        </w:rPr>
        <w:t xml:space="preserve">             12,000</w:t>
      </w:r>
      <w:r w:rsidRPr="00563C7B">
        <w:rPr>
          <w:rFonts w:asciiTheme="minorEastAsia" w:hAnsiTheme="minorEastAsia" w:hint="eastAsia"/>
          <w:szCs w:val="21"/>
        </w:rPr>
        <w:t>～</w:t>
      </w:r>
      <w:r w:rsidRPr="00563C7B">
        <w:rPr>
          <w:rFonts w:asciiTheme="minorEastAsia" w:hAnsiTheme="minorEastAsia"/>
          <w:szCs w:val="21"/>
        </w:rPr>
        <w:t>16,000</w:t>
      </w:r>
      <w:r w:rsidR="00C17613">
        <w:rPr>
          <w:rFonts w:asciiTheme="minorEastAsia" w:hAnsiTheme="minorEastAsia" w:hint="eastAsia"/>
          <w:szCs w:val="21"/>
        </w:rPr>
        <w:t>字程度</w:t>
      </w:r>
      <w:r w:rsidR="00F64737">
        <w:rPr>
          <w:rFonts w:asciiTheme="minorEastAsia" w:hAnsiTheme="minorEastAsia" w:hint="eastAsia"/>
          <w:szCs w:val="21"/>
        </w:rPr>
        <w:t>（本テンプレートで約</w:t>
      </w:r>
      <w:r w:rsidR="00B4777C">
        <w:rPr>
          <w:rFonts w:asciiTheme="minorEastAsia" w:hAnsiTheme="minorEastAsia" w:hint="eastAsia"/>
          <w:szCs w:val="21"/>
        </w:rPr>
        <w:t>10</w:t>
      </w:r>
      <w:r w:rsidR="00F64737">
        <w:rPr>
          <w:rFonts w:asciiTheme="minorEastAsia" w:hAnsiTheme="minorEastAsia" w:hint="eastAsia"/>
          <w:szCs w:val="21"/>
        </w:rPr>
        <w:t>～1</w:t>
      </w:r>
      <w:r w:rsidR="00B4777C">
        <w:rPr>
          <w:rFonts w:asciiTheme="minorEastAsia" w:hAnsiTheme="minorEastAsia" w:hint="eastAsia"/>
          <w:szCs w:val="21"/>
        </w:rPr>
        <w:t>4</w:t>
      </w:r>
      <w:r w:rsidR="00F64737">
        <w:rPr>
          <w:rFonts w:asciiTheme="minorEastAsia" w:hAnsiTheme="minorEastAsia" w:hint="eastAsia"/>
          <w:szCs w:val="21"/>
        </w:rPr>
        <w:t>ページ）</w:t>
      </w:r>
    </w:p>
    <w:p w:rsidR="00563C7B" w:rsidRPr="00563C7B" w:rsidRDefault="00563C7B" w:rsidP="00C17613">
      <w:pPr>
        <w:ind w:leftChars="400" w:left="810"/>
        <w:jc w:val="left"/>
        <w:rPr>
          <w:rFonts w:asciiTheme="minorEastAsia" w:hAnsiTheme="minorEastAsia"/>
          <w:szCs w:val="21"/>
        </w:rPr>
      </w:pPr>
      <w:r w:rsidRPr="00563C7B">
        <w:rPr>
          <w:rFonts w:asciiTheme="minorEastAsia" w:hAnsiTheme="minorEastAsia" w:hint="eastAsia"/>
          <w:szCs w:val="21"/>
        </w:rPr>
        <w:t>資料紹介         12,000</w:t>
      </w:r>
      <w:r w:rsidR="00C17613">
        <w:rPr>
          <w:rFonts w:asciiTheme="minorEastAsia" w:hAnsiTheme="minorEastAsia" w:hint="eastAsia"/>
          <w:szCs w:val="21"/>
        </w:rPr>
        <w:t>字程度</w:t>
      </w:r>
      <w:r w:rsidR="00F64737">
        <w:rPr>
          <w:rFonts w:asciiTheme="minorEastAsia" w:hAnsiTheme="minorEastAsia" w:hint="eastAsia"/>
          <w:szCs w:val="21"/>
        </w:rPr>
        <w:t>（本テンプレートで約</w:t>
      </w:r>
      <w:r w:rsidR="00B4777C">
        <w:rPr>
          <w:rFonts w:asciiTheme="minorEastAsia" w:hAnsiTheme="minorEastAsia" w:hint="eastAsia"/>
          <w:szCs w:val="21"/>
        </w:rPr>
        <w:t>10</w:t>
      </w:r>
      <w:r w:rsidR="00F64737">
        <w:rPr>
          <w:rFonts w:asciiTheme="minorEastAsia" w:hAnsiTheme="minorEastAsia" w:hint="eastAsia"/>
          <w:szCs w:val="21"/>
        </w:rPr>
        <w:t>ページ）</w:t>
      </w:r>
    </w:p>
    <w:p w:rsidR="00563C7B" w:rsidRPr="00563C7B" w:rsidRDefault="00563C7B" w:rsidP="00C17613">
      <w:pPr>
        <w:ind w:leftChars="400" w:left="810"/>
        <w:jc w:val="left"/>
        <w:rPr>
          <w:rFonts w:asciiTheme="minorEastAsia" w:hAnsiTheme="minorEastAsia"/>
          <w:szCs w:val="21"/>
        </w:rPr>
      </w:pPr>
      <w:r w:rsidRPr="00563C7B">
        <w:rPr>
          <w:rFonts w:asciiTheme="minorEastAsia" w:hAnsiTheme="minorEastAsia" w:hint="eastAsia"/>
          <w:szCs w:val="21"/>
        </w:rPr>
        <w:t>書評論文</w:t>
      </w:r>
      <w:r w:rsidRPr="00563C7B">
        <w:rPr>
          <w:rFonts w:asciiTheme="minorEastAsia" w:hAnsiTheme="minorEastAsia"/>
          <w:szCs w:val="21"/>
        </w:rPr>
        <w:t xml:space="preserve">         12,000</w:t>
      </w:r>
      <w:r w:rsidRPr="00563C7B">
        <w:rPr>
          <w:rFonts w:asciiTheme="minorEastAsia" w:hAnsiTheme="minorEastAsia" w:hint="eastAsia"/>
          <w:szCs w:val="21"/>
        </w:rPr>
        <w:t>～</w:t>
      </w:r>
      <w:r w:rsidRPr="00563C7B">
        <w:rPr>
          <w:rFonts w:asciiTheme="minorEastAsia" w:hAnsiTheme="minorEastAsia"/>
          <w:szCs w:val="21"/>
        </w:rPr>
        <w:t>16,000</w:t>
      </w:r>
      <w:r w:rsidR="00C17613">
        <w:rPr>
          <w:rFonts w:asciiTheme="minorEastAsia" w:hAnsiTheme="minorEastAsia" w:hint="eastAsia"/>
          <w:szCs w:val="21"/>
        </w:rPr>
        <w:t>字程度</w:t>
      </w:r>
      <w:r w:rsidR="00F64737">
        <w:rPr>
          <w:rFonts w:asciiTheme="minorEastAsia" w:hAnsiTheme="minorEastAsia" w:hint="eastAsia"/>
          <w:szCs w:val="21"/>
        </w:rPr>
        <w:t>（本テンプレートで約</w:t>
      </w:r>
      <w:r w:rsidR="00B4777C">
        <w:rPr>
          <w:rFonts w:asciiTheme="minorEastAsia" w:hAnsiTheme="minorEastAsia" w:hint="eastAsia"/>
          <w:szCs w:val="21"/>
        </w:rPr>
        <w:t>10</w:t>
      </w:r>
      <w:r w:rsidR="00F64737">
        <w:rPr>
          <w:rFonts w:asciiTheme="minorEastAsia" w:hAnsiTheme="minorEastAsia" w:hint="eastAsia"/>
          <w:szCs w:val="21"/>
        </w:rPr>
        <w:t>～1</w:t>
      </w:r>
      <w:r w:rsidR="00B4777C">
        <w:rPr>
          <w:rFonts w:asciiTheme="minorEastAsia" w:hAnsiTheme="minorEastAsia" w:hint="eastAsia"/>
          <w:szCs w:val="21"/>
        </w:rPr>
        <w:t>3</w:t>
      </w:r>
      <w:r w:rsidR="00F64737">
        <w:rPr>
          <w:rFonts w:asciiTheme="minorEastAsia" w:hAnsiTheme="minorEastAsia" w:hint="eastAsia"/>
          <w:szCs w:val="21"/>
        </w:rPr>
        <w:t>ページ）</w:t>
      </w:r>
    </w:p>
    <w:p w:rsidR="00831D8B" w:rsidRDefault="00563C7B" w:rsidP="00C17613">
      <w:pPr>
        <w:ind w:leftChars="400" w:left="810"/>
        <w:jc w:val="left"/>
        <w:rPr>
          <w:rFonts w:asciiTheme="minorEastAsia" w:hAnsiTheme="minorEastAsia"/>
          <w:szCs w:val="21"/>
        </w:rPr>
      </w:pPr>
      <w:r w:rsidRPr="00563C7B">
        <w:rPr>
          <w:rFonts w:asciiTheme="minorEastAsia" w:hAnsiTheme="minorEastAsia" w:hint="eastAsia"/>
          <w:szCs w:val="21"/>
        </w:rPr>
        <w:t>書評</w:t>
      </w:r>
      <w:r w:rsidRPr="00563C7B">
        <w:rPr>
          <w:rFonts w:asciiTheme="minorEastAsia" w:hAnsiTheme="minorEastAsia"/>
          <w:szCs w:val="21"/>
        </w:rPr>
        <w:t xml:space="preserve">             4,000</w:t>
      </w:r>
      <w:r w:rsidRPr="00563C7B">
        <w:rPr>
          <w:rFonts w:asciiTheme="minorEastAsia" w:hAnsiTheme="minorEastAsia" w:hint="eastAsia"/>
          <w:szCs w:val="21"/>
        </w:rPr>
        <w:t>～</w:t>
      </w:r>
      <w:r w:rsidRPr="00563C7B">
        <w:rPr>
          <w:rFonts w:asciiTheme="minorEastAsia" w:hAnsiTheme="minorEastAsia"/>
          <w:szCs w:val="21"/>
        </w:rPr>
        <w:t>8,000</w:t>
      </w:r>
      <w:r w:rsidR="00C17613">
        <w:rPr>
          <w:rFonts w:asciiTheme="minorEastAsia" w:hAnsiTheme="minorEastAsia" w:hint="eastAsia"/>
          <w:szCs w:val="21"/>
        </w:rPr>
        <w:t>字程度</w:t>
      </w:r>
      <w:r w:rsidR="00F64737">
        <w:rPr>
          <w:rFonts w:asciiTheme="minorEastAsia" w:hAnsiTheme="minorEastAsia" w:hint="eastAsia"/>
          <w:szCs w:val="21"/>
        </w:rPr>
        <w:t>（本テンプレートで約</w:t>
      </w:r>
      <w:r w:rsidR="00B4777C">
        <w:rPr>
          <w:rFonts w:asciiTheme="minorEastAsia" w:hAnsiTheme="minorEastAsia" w:hint="eastAsia"/>
          <w:szCs w:val="21"/>
        </w:rPr>
        <w:t>4</w:t>
      </w:r>
      <w:r w:rsidR="00F64737">
        <w:rPr>
          <w:rFonts w:asciiTheme="minorEastAsia" w:hAnsiTheme="minorEastAsia" w:hint="eastAsia"/>
          <w:szCs w:val="21"/>
        </w:rPr>
        <w:t>～</w:t>
      </w:r>
      <w:r w:rsidR="00B4777C">
        <w:rPr>
          <w:rFonts w:asciiTheme="minorEastAsia" w:hAnsiTheme="minorEastAsia" w:hint="eastAsia"/>
          <w:szCs w:val="21"/>
        </w:rPr>
        <w:t>7</w:t>
      </w:r>
      <w:r w:rsidR="00F64737">
        <w:rPr>
          <w:rFonts w:asciiTheme="minorEastAsia" w:hAnsiTheme="minorEastAsia" w:hint="eastAsia"/>
          <w:szCs w:val="21"/>
        </w:rPr>
        <w:t>ページ）</w:t>
      </w:r>
    </w:p>
    <w:p w:rsidR="00831D8B" w:rsidRDefault="00831D8B" w:rsidP="00563C7B">
      <w:pPr>
        <w:jc w:val="left"/>
        <w:rPr>
          <w:rFonts w:asciiTheme="minorEastAsia" w:hAnsiTheme="minorEastAsia"/>
          <w:szCs w:val="21"/>
        </w:rPr>
      </w:pPr>
      <w:r w:rsidRPr="00C1116A">
        <w:rPr>
          <w:rFonts w:asciiTheme="minorEastAsia" w:hAnsiTheme="minorEastAsia" w:hint="eastAsia"/>
          <w:szCs w:val="21"/>
        </w:rPr>
        <w:t>（なお、字数を大幅に越える投稿原稿につきましては事前に編集担当者までご相談ください）</w:t>
      </w:r>
    </w:p>
    <w:p w:rsidR="00563C7B" w:rsidRDefault="00C17613" w:rsidP="00563C7B">
      <w:pPr>
        <w:jc w:val="left"/>
        <w:rPr>
          <w:rFonts w:asciiTheme="minorEastAsia" w:hAnsiTheme="minorEastAsia"/>
          <w:szCs w:val="21"/>
        </w:rPr>
      </w:pPr>
      <w:r>
        <w:rPr>
          <w:rFonts w:asciiTheme="minorEastAsia" w:hAnsiTheme="minorEastAsia" w:hint="eastAsia"/>
          <w:szCs w:val="21"/>
        </w:rPr>
        <w:t xml:space="preserve">　</w:t>
      </w:r>
      <w:r w:rsidR="00784D5F">
        <w:rPr>
          <w:rFonts w:asciiTheme="minorEastAsia" w:hAnsiTheme="minorEastAsia" w:hint="eastAsia"/>
          <w:szCs w:val="21"/>
        </w:rPr>
        <w:t>入稿</w:t>
      </w:r>
      <w:r w:rsidR="00F64737">
        <w:rPr>
          <w:rFonts w:asciiTheme="minorEastAsia" w:hAnsiTheme="minorEastAsia" w:hint="eastAsia"/>
          <w:szCs w:val="21"/>
        </w:rPr>
        <w:t>は</w:t>
      </w:r>
      <w:r w:rsidR="001A2DED">
        <w:rPr>
          <w:rFonts w:asciiTheme="minorEastAsia" w:hAnsiTheme="minorEastAsia" w:hint="eastAsia"/>
          <w:szCs w:val="21"/>
        </w:rPr>
        <w:t>本テンプレートの書式</w:t>
      </w:r>
      <w:r w:rsidR="00EA0D27">
        <w:rPr>
          <w:rFonts w:asciiTheme="minorEastAsia" w:hAnsiTheme="minorEastAsia" w:hint="eastAsia"/>
          <w:szCs w:val="21"/>
        </w:rPr>
        <w:t>ならびに本ドキュメントに記載の執筆要項</w:t>
      </w:r>
      <w:r w:rsidR="001A2DED">
        <w:rPr>
          <w:rFonts w:asciiTheme="minorEastAsia" w:hAnsiTheme="minorEastAsia" w:hint="eastAsia"/>
          <w:szCs w:val="21"/>
        </w:rPr>
        <w:t>に準じて作成された</w:t>
      </w:r>
      <w:r w:rsidR="00563C7B" w:rsidRPr="00563C7B">
        <w:rPr>
          <w:rFonts w:asciiTheme="minorEastAsia" w:hAnsiTheme="minorEastAsia" w:hint="eastAsia"/>
          <w:szCs w:val="21"/>
        </w:rPr>
        <w:t>電子ファイルによる完全原稿とします。</w:t>
      </w:r>
      <w:r w:rsidR="00EA0D27">
        <w:rPr>
          <w:rFonts w:asciiTheme="minorEastAsia" w:hAnsiTheme="minorEastAsia" w:hint="eastAsia"/>
          <w:szCs w:val="21"/>
        </w:rPr>
        <w:t>投稿期日、送付方法、送付先等については別項に定めます。</w:t>
      </w:r>
    </w:p>
    <w:p w:rsidR="00C37046" w:rsidRPr="00C37046" w:rsidRDefault="00C37046" w:rsidP="00563C7B">
      <w:pPr>
        <w:jc w:val="left"/>
        <w:rPr>
          <w:rFonts w:asciiTheme="minorEastAsia" w:hAnsiTheme="minorEastAsia"/>
          <w:color w:val="FF0000"/>
          <w:szCs w:val="21"/>
        </w:rPr>
      </w:pPr>
      <w:r>
        <w:rPr>
          <w:rFonts w:asciiTheme="minorEastAsia" w:hAnsiTheme="minorEastAsia" w:hint="eastAsia"/>
          <w:szCs w:val="21"/>
        </w:rPr>
        <w:t xml:space="preserve">　</w:t>
      </w:r>
      <w:r w:rsidRPr="00D06896">
        <w:rPr>
          <w:rFonts w:asciiTheme="minorEastAsia" w:hAnsiTheme="minorEastAsia" w:hint="eastAsia"/>
          <w:szCs w:val="21"/>
        </w:rPr>
        <w:t>電子ジャーナルとしての性質上、抜き刷りについては配布・頒布することはいたしません。</w:t>
      </w:r>
      <w:r w:rsidR="00932FA7" w:rsidRPr="00D06896">
        <w:rPr>
          <w:rFonts w:asciiTheme="minorEastAsia" w:hAnsiTheme="minorEastAsia" w:hint="eastAsia"/>
          <w:szCs w:val="21"/>
        </w:rPr>
        <w:t>学会ウェブサイト上のフォルダより必要に応じてプリントアウトしていただくことになる点、ご承知おきください。</w:t>
      </w:r>
    </w:p>
    <w:p w:rsidR="00563C7B" w:rsidRDefault="00563C7B" w:rsidP="00563C7B">
      <w:pPr>
        <w:jc w:val="left"/>
        <w:rPr>
          <w:rFonts w:asciiTheme="minorEastAsia" w:hAnsiTheme="minorEastAsia"/>
          <w:szCs w:val="21"/>
        </w:rPr>
      </w:pPr>
    </w:p>
    <w:p w:rsidR="00EA0D27" w:rsidRDefault="00EA0D27" w:rsidP="00EA0D27">
      <w:pPr>
        <w:jc w:val="center"/>
        <w:rPr>
          <w:rFonts w:asciiTheme="minorEastAsia" w:hAnsiTheme="minorEastAsia"/>
          <w:b/>
          <w:sz w:val="24"/>
          <w:szCs w:val="24"/>
        </w:rPr>
      </w:pPr>
      <w:r>
        <w:rPr>
          <w:rFonts w:asciiTheme="minorEastAsia" w:hAnsiTheme="minorEastAsia" w:hint="eastAsia"/>
          <w:b/>
          <w:sz w:val="24"/>
          <w:szCs w:val="24"/>
        </w:rPr>
        <w:lastRenderedPageBreak/>
        <w:t>２．執筆要項</w:t>
      </w:r>
    </w:p>
    <w:p w:rsidR="00EA0D27" w:rsidRDefault="00EA0D27" w:rsidP="00EA0D27">
      <w:pPr>
        <w:jc w:val="center"/>
        <w:rPr>
          <w:rFonts w:asciiTheme="minorEastAsia" w:hAnsiTheme="minorEastAsia"/>
          <w:b/>
          <w:sz w:val="24"/>
          <w:szCs w:val="24"/>
        </w:rPr>
      </w:pPr>
    </w:p>
    <w:p w:rsidR="00EA0D27" w:rsidRDefault="00EA0D27" w:rsidP="00EA0D27">
      <w:pPr>
        <w:jc w:val="left"/>
        <w:rPr>
          <w:rFonts w:asciiTheme="minorEastAsia" w:hAnsiTheme="minorEastAsia"/>
          <w:b/>
          <w:szCs w:val="21"/>
        </w:rPr>
      </w:pPr>
      <w:r>
        <w:rPr>
          <w:rFonts w:asciiTheme="minorEastAsia" w:hAnsiTheme="minorEastAsia" w:hint="eastAsia"/>
          <w:b/>
          <w:szCs w:val="21"/>
        </w:rPr>
        <w:t>（１）</w:t>
      </w:r>
      <w:r w:rsidR="00B4777C">
        <w:rPr>
          <w:rFonts w:asciiTheme="minorEastAsia" w:hAnsiTheme="minorEastAsia" w:hint="eastAsia"/>
          <w:b/>
          <w:szCs w:val="21"/>
        </w:rPr>
        <w:t>使用ソフトウェアならびにページ設定</w:t>
      </w:r>
    </w:p>
    <w:p w:rsidR="00784D5F" w:rsidRPr="00D06896" w:rsidRDefault="00784D5F" w:rsidP="00EA0D27">
      <w:pPr>
        <w:jc w:val="left"/>
        <w:rPr>
          <w:rFonts w:asciiTheme="minorEastAsia" w:hAnsiTheme="minorEastAsia" w:cs="Times New Roman"/>
          <w:szCs w:val="21"/>
        </w:rPr>
      </w:pPr>
      <w:r>
        <w:rPr>
          <w:rFonts w:asciiTheme="minorEastAsia" w:hAnsiTheme="minorEastAsia" w:hint="eastAsia"/>
          <w:szCs w:val="21"/>
        </w:rPr>
        <w:t xml:space="preserve">　本誌への投稿に際しては</w:t>
      </w:r>
      <w:r w:rsidR="00663A03">
        <w:rPr>
          <w:rFonts w:asciiTheme="minorEastAsia" w:hAnsiTheme="minorEastAsia" w:hint="eastAsia"/>
          <w:szCs w:val="21"/>
        </w:rPr>
        <w:t>Microsoft Word</w:t>
      </w:r>
      <w:r w:rsidR="005A04D8">
        <w:rPr>
          <w:rFonts w:asciiTheme="minorEastAsia" w:hAnsiTheme="minorEastAsia" w:cs="Times New Roman" w:hint="eastAsia"/>
          <w:szCs w:val="21"/>
        </w:rPr>
        <w:t>もしくはその互換ソフトウェアを使用し、</w:t>
      </w:r>
      <w:r w:rsidR="005A04D8" w:rsidRPr="00831D8B">
        <w:rPr>
          <w:rFonts w:asciiTheme="minorEastAsia" w:hAnsiTheme="minorEastAsia" w:cs="Times New Roman" w:hint="eastAsia"/>
          <w:szCs w:val="21"/>
          <w:u w:val="single"/>
        </w:rPr>
        <w:t>本テンプレートと同様の書式</w:t>
      </w:r>
      <w:r w:rsidR="005A04D8">
        <w:rPr>
          <w:rFonts w:asciiTheme="minorEastAsia" w:hAnsiTheme="minorEastAsia" w:cs="Times New Roman" w:hint="eastAsia"/>
          <w:szCs w:val="21"/>
        </w:rPr>
        <w:t>にて文書を作成してください</w:t>
      </w:r>
      <w:r w:rsidR="0046340A">
        <w:rPr>
          <w:rFonts w:asciiTheme="minorEastAsia" w:hAnsiTheme="minorEastAsia" w:cs="Times New Roman" w:hint="eastAsia"/>
          <w:szCs w:val="21"/>
        </w:rPr>
        <w:t>。</w:t>
      </w:r>
      <w:r w:rsidR="00E96660" w:rsidRPr="00D06896">
        <w:rPr>
          <w:rFonts w:asciiTheme="minorEastAsia" w:hAnsiTheme="minorEastAsia" w:cs="Times New Roman" w:hint="eastAsia"/>
          <w:szCs w:val="21"/>
        </w:rPr>
        <w:t>なお、</w:t>
      </w:r>
      <w:r w:rsidR="009428C6" w:rsidRPr="00D06896">
        <w:rPr>
          <w:rFonts w:asciiTheme="minorEastAsia" w:hAnsiTheme="minorEastAsia" w:cs="Times New Roman" w:hint="eastAsia"/>
          <w:szCs w:val="21"/>
        </w:rPr>
        <w:t>ページ</w:t>
      </w:r>
      <w:r w:rsidR="00E96660" w:rsidRPr="00D06896">
        <w:rPr>
          <w:rFonts w:asciiTheme="minorEastAsia" w:hAnsiTheme="minorEastAsia" w:cs="Times New Roman" w:hint="eastAsia"/>
          <w:szCs w:val="21"/>
        </w:rPr>
        <w:t>設定</w:t>
      </w:r>
      <w:r w:rsidR="009428C6" w:rsidRPr="00D06896">
        <w:rPr>
          <w:rFonts w:asciiTheme="minorEastAsia" w:hAnsiTheme="minorEastAsia" w:cs="Times New Roman" w:hint="eastAsia"/>
          <w:szCs w:val="21"/>
        </w:rPr>
        <w:t>の詳細については以下に示すとおりですが、このドキュメント自体がそのページ</w:t>
      </w:r>
      <w:r w:rsidR="00E96660" w:rsidRPr="00D06896">
        <w:rPr>
          <w:rFonts w:asciiTheme="minorEastAsia" w:hAnsiTheme="minorEastAsia" w:cs="Times New Roman" w:hint="eastAsia"/>
          <w:szCs w:val="21"/>
        </w:rPr>
        <w:t>設定</w:t>
      </w:r>
      <w:r w:rsidR="009428C6" w:rsidRPr="00D06896">
        <w:rPr>
          <w:rFonts w:asciiTheme="minorEastAsia" w:hAnsiTheme="minorEastAsia" w:cs="Times New Roman" w:hint="eastAsia"/>
          <w:szCs w:val="21"/>
        </w:rPr>
        <w:t>にしたがったテンプレートとして作成されていますので、このファイルを</w:t>
      </w:r>
      <w:r w:rsidR="00663A03" w:rsidRPr="00D06896">
        <w:rPr>
          <w:rFonts w:asciiTheme="minorEastAsia" w:hAnsiTheme="minorEastAsia" w:cs="Times New Roman" w:hint="eastAsia"/>
          <w:szCs w:val="21"/>
        </w:rPr>
        <w:t>ダウンロードし</w:t>
      </w:r>
      <w:r w:rsidR="009428C6" w:rsidRPr="00D06896">
        <w:rPr>
          <w:rFonts w:asciiTheme="minorEastAsia" w:hAnsiTheme="minorEastAsia" w:cs="Times New Roman" w:hint="eastAsia"/>
          <w:szCs w:val="21"/>
        </w:rPr>
        <w:t>ていただき</w:t>
      </w:r>
      <w:r w:rsidR="00663A03" w:rsidRPr="00D06896">
        <w:rPr>
          <w:rFonts w:asciiTheme="minorEastAsia" w:hAnsiTheme="minorEastAsia" w:cs="Times New Roman" w:hint="eastAsia"/>
          <w:szCs w:val="21"/>
        </w:rPr>
        <w:t>、上書き</w:t>
      </w:r>
      <w:r w:rsidR="009428C6" w:rsidRPr="00D06896">
        <w:rPr>
          <w:rFonts w:asciiTheme="minorEastAsia" w:hAnsiTheme="minorEastAsia" w:cs="Times New Roman" w:hint="eastAsia"/>
          <w:szCs w:val="21"/>
        </w:rPr>
        <w:t>する</w:t>
      </w:r>
      <w:r w:rsidR="00E96660" w:rsidRPr="00D06896">
        <w:rPr>
          <w:rFonts w:asciiTheme="minorEastAsia" w:hAnsiTheme="minorEastAsia" w:cs="Times New Roman" w:hint="eastAsia"/>
          <w:szCs w:val="21"/>
        </w:rPr>
        <w:t>かたちで</w:t>
      </w:r>
      <w:r w:rsidR="009428C6" w:rsidRPr="00D06896">
        <w:rPr>
          <w:rFonts w:asciiTheme="minorEastAsia" w:hAnsiTheme="minorEastAsia" w:cs="Times New Roman" w:hint="eastAsia"/>
          <w:szCs w:val="21"/>
        </w:rPr>
        <w:t>執筆していただいても結構です</w:t>
      </w:r>
      <w:r w:rsidR="005A04D8" w:rsidRPr="00D06896">
        <w:rPr>
          <w:rFonts w:asciiTheme="minorEastAsia" w:hAnsiTheme="minorEastAsia" w:cs="Times New Roman" w:hint="eastAsia"/>
          <w:szCs w:val="21"/>
        </w:rPr>
        <w:t>。</w:t>
      </w:r>
    </w:p>
    <w:p w:rsidR="009428C6" w:rsidRPr="00D06896" w:rsidRDefault="009428C6" w:rsidP="00EA0D27">
      <w:pPr>
        <w:jc w:val="left"/>
        <w:rPr>
          <w:rFonts w:asciiTheme="minorEastAsia" w:hAnsiTheme="minorEastAsia" w:cs="Times New Roman"/>
          <w:szCs w:val="21"/>
        </w:rPr>
      </w:pPr>
    </w:p>
    <w:p w:rsidR="005A04D8" w:rsidRPr="00D06896" w:rsidRDefault="002B7762" w:rsidP="00EA0D27">
      <w:pPr>
        <w:jc w:val="left"/>
        <w:rPr>
          <w:rFonts w:asciiTheme="minorEastAsia" w:hAnsiTheme="minorEastAsia" w:cs="Times New Roman"/>
          <w:szCs w:val="21"/>
        </w:rPr>
      </w:pPr>
      <w:r w:rsidRPr="00D06896">
        <w:rPr>
          <w:rFonts w:asciiTheme="minorEastAsia" w:hAnsiTheme="minorEastAsia" w:cs="Times New Roman" w:hint="eastAsia"/>
          <w:szCs w:val="21"/>
        </w:rPr>
        <w:t xml:space="preserve">　　</w:t>
      </w:r>
      <w:r w:rsidR="005A04D8" w:rsidRPr="00D06896">
        <w:rPr>
          <w:rFonts w:asciiTheme="minorEastAsia" w:hAnsiTheme="minorEastAsia" w:cs="Times New Roman" w:hint="eastAsia"/>
          <w:szCs w:val="21"/>
        </w:rPr>
        <w:t>○判型　A4タテ・横書き</w:t>
      </w:r>
    </w:p>
    <w:p w:rsidR="002B7762" w:rsidRPr="00D06896" w:rsidRDefault="002B7762" w:rsidP="00EA0D27">
      <w:pPr>
        <w:jc w:val="left"/>
        <w:rPr>
          <w:rFonts w:asciiTheme="minorEastAsia" w:hAnsiTheme="minorEastAsia" w:cs="Times New Roman"/>
          <w:szCs w:val="21"/>
        </w:rPr>
      </w:pPr>
      <w:r w:rsidRPr="00D06896">
        <w:rPr>
          <w:rFonts w:asciiTheme="minorEastAsia" w:hAnsiTheme="minorEastAsia" w:cs="Times New Roman" w:hint="eastAsia"/>
          <w:szCs w:val="21"/>
        </w:rPr>
        <w:t xml:space="preserve">　　</w:t>
      </w:r>
      <w:r w:rsidR="005A04D8" w:rsidRPr="00D06896">
        <w:rPr>
          <w:rFonts w:asciiTheme="minorEastAsia" w:hAnsiTheme="minorEastAsia" w:cs="Times New Roman" w:hint="eastAsia"/>
          <w:szCs w:val="21"/>
        </w:rPr>
        <w:t>○余白　上：35㎜</w:t>
      </w:r>
      <w:r w:rsidR="004A5692" w:rsidRPr="00D06896">
        <w:rPr>
          <w:rFonts w:asciiTheme="minorEastAsia" w:hAnsiTheme="minorEastAsia" w:cs="Times New Roman" w:hint="eastAsia"/>
          <w:szCs w:val="21"/>
        </w:rPr>
        <w:t xml:space="preserve">　下：30㎜</w:t>
      </w:r>
    </w:p>
    <w:p w:rsidR="004A5692" w:rsidRPr="00D06896" w:rsidRDefault="002B7762" w:rsidP="00EA0D27">
      <w:pPr>
        <w:jc w:val="left"/>
        <w:rPr>
          <w:rFonts w:asciiTheme="minorEastAsia" w:hAnsiTheme="minorEastAsia" w:cs="Times New Roman"/>
          <w:szCs w:val="21"/>
        </w:rPr>
      </w:pPr>
      <w:r w:rsidRPr="00D06896">
        <w:rPr>
          <w:rFonts w:asciiTheme="minorEastAsia" w:hAnsiTheme="minorEastAsia" w:cs="Times New Roman" w:hint="eastAsia"/>
          <w:szCs w:val="21"/>
        </w:rPr>
        <w:t xml:space="preserve">　　　　　　</w:t>
      </w:r>
      <w:r w:rsidR="004A5692" w:rsidRPr="00D06896">
        <w:rPr>
          <w:rFonts w:asciiTheme="minorEastAsia" w:hAnsiTheme="minorEastAsia" w:cs="Times New Roman" w:hint="eastAsia"/>
          <w:szCs w:val="21"/>
        </w:rPr>
        <w:t>左：30㎜　右：30㎜</w:t>
      </w:r>
    </w:p>
    <w:p w:rsidR="004A5692" w:rsidRPr="00D06896" w:rsidRDefault="004A5692" w:rsidP="00EA0D27">
      <w:pPr>
        <w:jc w:val="left"/>
        <w:rPr>
          <w:rFonts w:asciiTheme="minorEastAsia" w:hAnsiTheme="minorEastAsia" w:cs="Times New Roman"/>
          <w:szCs w:val="21"/>
        </w:rPr>
      </w:pPr>
      <w:r w:rsidRPr="00D06896">
        <w:rPr>
          <w:rFonts w:asciiTheme="minorEastAsia" w:hAnsiTheme="minorEastAsia" w:cs="Times New Roman" w:hint="eastAsia"/>
          <w:szCs w:val="21"/>
        </w:rPr>
        <w:t xml:space="preserve">　　　　　　とじしろ：0mm</w:t>
      </w:r>
    </w:p>
    <w:p w:rsidR="009428C6" w:rsidRPr="00D06896" w:rsidRDefault="009428C6" w:rsidP="00EA0D27">
      <w:pPr>
        <w:jc w:val="left"/>
        <w:rPr>
          <w:rFonts w:asciiTheme="minorEastAsia" w:hAnsiTheme="minorEastAsia" w:cs="Times New Roman"/>
          <w:szCs w:val="21"/>
        </w:rPr>
      </w:pPr>
      <w:r w:rsidRPr="00D06896">
        <w:rPr>
          <w:rFonts w:asciiTheme="minorEastAsia" w:hAnsiTheme="minorEastAsia" w:cs="Times New Roman" w:hint="eastAsia"/>
          <w:szCs w:val="21"/>
        </w:rPr>
        <w:t xml:space="preserve">　　○ヘッダ／フッタ　不要</w:t>
      </w:r>
    </w:p>
    <w:p w:rsidR="009428C6" w:rsidRPr="00D06896" w:rsidRDefault="009428C6" w:rsidP="00EA0D27">
      <w:pPr>
        <w:jc w:val="left"/>
        <w:rPr>
          <w:rFonts w:asciiTheme="minorEastAsia" w:hAnsiTheme="minorEastAsia" w:cs="Times New Roman"/>
          <w:szCs w:val="21"/>
        </w:rPr>
      </w:pPr>
      <w:r w:rsidRPr="00D06896">
        <w:rPr>
          <w:rFonts w:asciiTheme="minorEastAsia" w:hAnsiTheme="minorEastAsia" w:cs="Times New Roman" w:hint="eastAsia"/>
          <w:szCs w:val="21"/>
        </w:rPr>
        <w:t xml:space="preserve">　　○ページ番号　不要</w:t>
      </w:r>
    </w:p>
    <w:p w:rsidR="004A5692" w:rsidRDefault="004A5692" w:rsidP="00EA0D27">
      <w:pPr>
        <w:jc w:val="left"/>
        <w:rPr>
          <w:rFonts w:asciiTheme="minorEastAsia" w:hAnsiTheme="minorEastAsia" w:cs="Times New Roman"/>
          <w:szCs w:val="21"/>
        </w:rPr>
      </w:pPr>
      <w:r>
        <w:rPr>
          <w:rFonts w:asciiTheme="minorEastAsia" w:hAnsiTheme="minorEastAsia" w:cs="Times New Roman" w:hint="eastAsia"/>
          <w:szCs w:val="21"/>
        </w:rPr>
        <w:t xml:space="preserve">　　○字数　42字　文字送り10.1pt</w:t>
      </w:r>
    </w:p>
    <w:p w:rsidR="004A5692" w:rsidRDefault="004A5692" w:rsidP="00EA0D27">
      <w:pPr>
        <w:jc w:val="left"/>
        <w:rPr>
          <w:rFonts w:asciiTheme="minorEastAsia" w:hAnsiTheme="minorEastAsia" w:cs="Times New Roman"/>
          <w:szCs w:val="21"/>
        </w:rPr>
      </w:pPr>
      <w:r>
        <w:rPr>
          <w:rFonts w:asciiTheme="minorEastAsia" w:hAnsiTheme="minorEastAsia" w:cs="Times New Roman" w:hint="eastAsia"/>
          <w:szCs w:val="21"/>
        </w:rPr>
        <w:t xml:space="preserve">　　○行数　41行　行送り16pt</w:t>
      </w:r>
    </w:p>
    <w:p w:rsidR="004A5692" w:rsidRDefault="004A5692" w:rsidP="00EA0D27">
      <w:pPr>
        <w:jc w:val="left"/>
        <w:rPr>
          <w:rFonts w:asciiTheme="minorEastAsia" w:hAnsiTheme="minorEastAsia" w:cs="Times New Roman"/>
          <w:szCs w:val="21"/>
        </w:rPr>
      </w:pPr>
      <w:r>
        <w:rPr>
          <w:rFonts w:asciiTheme="minorEastAsia" w:hAnsiTheme="minorEastAsia" w:cs="Times New Roman" w:hint="eastAsia"/>
          <w:szCs w:val="21"/>
        </w:rPr>
        <w:t xml:space="preserve">　　○フォント　和文：ＭＳ 明朝</w:t>
      </w:r>
    </w:p>
    <w:p w:rsidR="004A5692" w:rsidRDefault="004A5692" w:rsidP="00EA0D27">
      <w:pPr>
        <w:jc w:val="left"/>
        <w:rPr>
          <w:rFonts w:ascii="Times New Roman" w:hAnsi="Times New Roman" w:cs="Times New Roman"/>
          <w:szCs w:val="21"/>
        </w:rPr>
      </w:pPr>
      <w:r>
        <w:rPr>
          <w:rFonts w:asciiTheme="minorEastAsia" w:hAnsiTheme="minorEastAsia" w:cs="Times New Roman" w:hint="eastAsia"/>
          <w:szCs w:val="21"/>
        </w:rPr>
        <w:t xml:space="preserve">　　　　　　　　欧文：</w:t>
      </w:r>
      <w:r w:rsidRPr="004A5692">
        <w:rPr>
          <w:rFonts w:ascii="Times New Roman" w:hAnsi="Times New Roman" w:cs="Times New Roman"/>
          <w:szCs w:val="21"/>
        </w:rPr>
        <w:t>Times New Roman</w:t>
      </w:r>
    </w:p>
    <w:p w:rsidR="004A5692" w:rsidRDefault="004A5692" w:rsidP="00EA0D27">
      <w:pPr>
        <w:jc w:val="left"/>
        <w:rPr>
          <w:rFonts w:asciiTheme="minorEastAsia" w:hAnsiTheme="minorEastAsia" w:cs="Times New Roman"/>
          <w:szCs w:val="21"/>
        </w:rPr>
      </w:pPr>
      <w:r>
        <w:rPr>
          <w:rFonts w:ascii="Times New Roman" w:hAnsi="Times New Roman" w:cs="Times New Roman" w:hint="eastAsia"/>
          <w:szCs w:val="21"/>
        </w:rPr>
        <w:t xml:space="preserve">　　</w:t>
      </w:r>
      <w:r w:rsidR="0020297A">
        <w:rPr>
          <w:rFonts w:ascii="Times New Roman" w:hAnsi="Times New Roman" w:cs="Times New Roman" w:hint="eastAsia"/>
          <w:szCs w:val="21"/>
        </w:rPr>
        <w:t>○ポイント　論題：</w:t>
      </w:r>
      <w:r w:rsidR="0020297A">
        <w:rPr>
          <w:rFonts w:asciiTheme="minorEastAsia" w:hAnsiTheme="minorEastAsia" w:cs="Times New Roman" w:hint="eastAsia"/>
          <w:szCs w:val="21"/>
        </w:rPr>
        <w:t>14pt 太字 中央揃え</w:t>
      </w:r>
    </w:p>
    <w:p w:rsidR="0020297A" w:rsidRDefault="0020297A" w:rsidP="00EA0D27">
      <w:pPr>
        <w:jc w:val="left"/>
        <w:rPr>
          <w:rFonts w:asciiTheme="minorEastAsia" w:hAnsiTheme="minorEastAsia" w:cs="Times New Roman"/>
          <w:szCs w:val="21"/>
        </w:rPr>
      </w:pPr>
      <w:r>
        <w:rPr>
          <w:rFonts w:asciiTheme="minorEastAsia" w:hAnsiTheme="minorEastAsia" w:cs="Times New Roman" w:hint="eastAsia"/>
          <w:szCs w:val="21"/>
        </w:rPr>
        <w:t xml:space="preserve">　　　　　　　　副題：14pt [全]ダッシュ2文字にて囲み 中央揃え</w:t>
      </w:r>
    </w:p>
    <w:p w:rsidR="0020297A" w:rsidRDefault="0020297A" w:rsidP="00EA0D27">
      <w:pPr>
        <w:jc w:val="left"/>
        <w:rPr>
          <w:rFonts w:asciiTheme="minorEastAsia" w:hAnsiTheme="minorEastAsia" w:cs="Times New Roman"/>
          <w:szCs w:val="21"/>
        </w:rPr>
      </w:pPr>
      <w:r>
        <w:rPr>
          <w:rFonts w:asciiTheme="minorEastAsia" w:hAnsiTheme="minorEastAsia" w:cs="Times New Roman" w:hint="eastAsia"/>
          <w:szCs w:val="21"/>
        </w:rPr>
        <w:t xml:space="preserve">　　　　　　　　著者：11pt 右揃え 所属先は括弧書きにて表示</w:t>
      </w:r>
    </w:p>
    <w:p w:rsidR="002B7762" w:rsidRDefault="0020297A" w:rsidP="00EA0D27">
      <w:pPr>
        <w:jc w:val="left"/>
        <w:rPr>
          <w:rFonts w:asciiTheme="minorEastAsia" w:hAnsiTheme="minorEastAsia" w:cs="Times New Roman"/>
          <w:szCs w:val="21"/>
        </w:rPr>
      </w:pPr>
      <w:r>
        <w:rPr>
          <w:rFonts w:asciiTheme="minorEastAsia" w:hAnsiTheme="minorEastAsia" w:cs="Times New Roman" w:hint="eastAsia"/>
          <w:szCs w:val="21"/>
        </w:rPr>
        <w:t xml:space="preserve">　　　　　　　　章題：</w:t>
      </w:r>
      <w:r w:rsidR="002B7762">
        <w:rPr>
          <w:rFonts w:asciiTheme="minorEastAsia" w:hAnsiTheme="minorEastAsia" w:cs="Times New Roman" w:hint="eastAsia"/>
          <w:szCs w:val="21"/>
        </w:rPr>
        <w:t>12pt 太字 中央揃え 章番号は全角ローマ数字＋全角ピリオド</w:t>
      </w:r>
    </w:p>
    <w:p w:rsidR="002B7762" w:rsidRDefault="002B7762" w:rsidP="00EA0D27">
      <w:pPr>
        <w:jc w:val="left"/>
        <w:rPr>
          <w:rFonts w:asciiTheme="minorEastAsia" w:hAnsiTheme="minorEastAsia" w:cs="Times New Roman"/>
          <w:szCs w:val="21"/>
        </w:rPr>
      </w:pPr>
      <w:r>
        <w:rPr>
          <w:rFonts w:asciiTheme="minorEastAsia" w:hAnsiTheme="minorEastAsia" w:cs="Times New Roman" w:hint="eastAsia"/>
          <w:szCs w:val="21"/>
        </w:rPr>
        <w:t xml:space="preserve">　　　　　　　　節題：10.5pt 太字 左揃え 節番号は括弧書き全角ローマ数字</w:t>
      </w:r>
    </w:p>
    <w:p w:rsidR="002B7762" w:rsidRDefault="002B7762" w:rsidP="00EA0D27">
      <w:pPr>
        <w:jc w:val="left"/>
        <w:rPr>
          <w:rFonts w:asciiTheme="minorEastAsia" w:hAnsiTheme="minorEastAsia" w:cs="Times New Roman"/>
          <w:szCs w:val="21"/>
        </w:rPr>
      </w:pPr>
      <w:r>
        <w:rPr>
          <w:rFonts w:asciiTheme="minorEastAsia" w:hAnsiTheme="minorEastAsia" w:cs="Times New Roman" w:hint="eastAsia"/>
          <w:szCs w:val="21"/>
        </w:rPr>
        <w:t xml:space="preserve">　　　　　　　　本文：10.5pt 左揃え</w:t>
      </w:r>
    </w:p>
    <w:p w:rsidR="007F44D6" w:rsidRDefault="002B7762" w:rsidP="00EA0D27">
      <w:pPr>
        <w:jc w:val="left"/>
        <w:rPr>
          <w:rFonts w:asciiTheme="minorEastAsia" w:hAnsiTheme="minorEastAsia" w:cs="Times New Roman"/>
          <w:szCs w:val="21"/>
        </w:rPr>
      </w:pPr>
      <w:r>
        <w:rPr>
          <w:rFonts w:asciiTheme="minorEastAsia" w:hAnsiTheme="minorEastAsia" w:cs="Times New Roman" w:hint="eastAsia"/>
          <w:szCs w:val="21"/>
        </w:rPr>
        <w:t xml:space="preserve">　　</w:t>
      </w:r>
      <w:r w:rsidR="007F44D6">
        <w:rPr>
          <w:rFonts w:asciiTheme="minorEastAsia" w:hAnsiTheme="minorEastAsia" w:cs="Times New Roman" w:hint="eastAsia"/>
          <w:szCs w:val="21"/>
        </w:rPr>
        <w:t xml:space="preserve">　　　　　　＊行間</w:t>
      </w:r>
      <w:r w:rsidR="00DE1CCA">
        <w:rPr>
          <w:rFonts w:asciiTheme="minorEastAsia" w:hAnsiTheme="minorEastAsia" w:cs="Times New Roman" w:hint="eastAsia"/>
          <w:szCs w:val="21"/>
        </w:rPr>
        <w:t>について</w:t>
      </w:r>
      <w:r w:rsidR="007F44D6">
        <w:rPr>
          <w:rFonts w:asciiTheme="minorEastAsia" w:hAnsiTheme="minorEastAsia" w:cs="Times New Roman" w:hint="eastAsia"/>
          <w:szCs w:val="21"/>
        </w:rPr>
        <w:t>は</w:t>
      </w:r>
      <w:r w:rsidR="00DE1CCA">
        <w:rPr>
          <w:rFonts w:asciiTheme="minorEastAsia" w:hAnsiTheme="minorEastAsia" w:cs="Times New Roman" w:hint="eastAsia"/>
          <w:szCs w:val="21"/>
        </w:rPr>
        <w:t>本</w:t>
      </w:r>
      <w:r w:rsidR="007F44D6">
        <w:rPr>
          <w:rFonts w:asciiTheme="minorEastAsia" w:hAnsiTheme="minorEastAsia" w:cs="Times New Roman" w:hint="eastAsia"/>
          <w:szCs w:val="21"/>
        </w:rPr>
        <w:t>テンプレートを参照</w:t>
      </w:r>
      <w:r w:rsidR="002B5D3F">
        <w:rPr>
          <w:rFonts w:asciiTheme="minorEastAsia" w:hAnsiTheme="minorEastAsia" w:cs="Times New Roman" w:hint="eastAsia"/>
          <w:szCs w:val="21"/>
        </w:rPr>
        <w:t>してください</w:t>
      </w:r>
    </w:p>
    <w:p w:rsidR="007F44D6" w:rsidRPr="007F44D6" w:rsidRDefault="007F44D6" w:rsidP="00EA0D27">
      <w:pPr>
        <w:jc w:val="left"/>
        <w:rPr>
          <w:rFonts w:asciiTheme="minorEastAsia" w:hAnsiTheme="minorEastAsia" w:cs="Times New Roman"/>
          <w:szCs w:val="21"/>
        </w:rPr>
      </w:pPr>
    </w:p>
    <w:p w:rsidR="00B4777C" w:rsidRDefault="00DE1CCA" w:rsidP="00EA0D27">
      <w:pPr>
        <w:jc w:val="left"/>
        <w:rPr>
          <w:rFonts w:asciiTheme="minorEastAsia" w:hAnsiTheme="minorEastAsia"/>
          <w:b/>
          <w:szCs w:val="21"/>
        </w:rPr>
      </w:pPr>
      <w:r>
        <w:rPr>
          <w:rFonts w:asciiTheme="minorEastAsia" w:hAnsiTheme="minorEastAsia" w:hint="eastAsia"/>
          <w:b/>
          <w:szCs w:val="21"/>
        </w:rPr>
        <w:t>（２）</w:t>
      </w:r>
      <w:r w:rsidR="005B7EDC">
        <w:rPr>
          <w:rFonts w:asciiTheme="minorEastAsia" w:hAnsiTheme="minorEastAsia" w:hint="eastAsia"/>
          <w:b/>
          <w:szCs w:val="21"/>
        </w:rPr>
        <w:t>引用と</w:t>
      </w:r>
      <w:r>
        <w:rPr>
          <w:rFonts w:asciiTheme="minorEastAsia" w:hAnsiTheme="minorEastAsia" w:hint="eastAsia"/>
          <w:b/>
          <w:szCs w:val="21"/>
        </w:rPr>
        <w:t>注釈</w:t>
      </w:r>
    </w:p>
    <w:p w:rsidR="000347F1" w:rsidRPr="00F05549" w:rsidRDefault="00DE1CCA" w:rsidP="00EA0D27">
      <w:pPr>
        <w:jc w:val="left"/>
        <w:rPr>
          <w:rFonts w:asciiTheme="minorEastAsia" w:hAnsiTheme="minorEastAsia"/>
          <w:szCs w:val="21"/>
        </w:rPr>
      </w:pPr>
      <w:r>
        <w:rPr>
          <w:rFonts w:asciiTheme="minorEastAsia" w:hAnsiTheme="minorEastAsia" w:hint="eastAsia"/>
          <w:b/>
          <w:szCs w:val="21"/>
        </w:rPr>
        <w:t xml:space="preserve">　</w:t>
      </w:r>
      <w:r w:rsidR="002B5D3F">
        <w:rPr>
          <w:rFonts w:asciiTheme="minorEastAsia" w:hAnsiTheme="minorEastAsia" w:hint="eastAsia"/>
          <w:szCs w:val="21"/>
        </w:rPr>
        <w:t>注は</w:t>
      </w:r>
      <w:r w:rsidR="007A3534" w:rsidRPr="00D06896">
        <w:rPr>
          <w:rFonts w:asciiTheme="minorEastAsia" w:hAnsiTheme="minorEastAsia" w:hint="eastAsia"/>
          <w:szCs w:val="21"/>
        </w:rPr>
        <w:t>以下に示す</w:t>
      </w:r>
      <w:r w:rsidR="0070444D" w:rsidRPr="00F05549">
        <w:rPr>
          <w:rFonts w:asciiTheme="minorEastAsia" w:hAnsiTheme="minorEastAsia" w:hint="eastAsia"/>
          <w:szCs w:val="21"/>
        </w:rPr>
        <w:t>（Ａ）</w:t>
      </w:r>
      <w:r w:rsidR="008B7C0F" w:rsidRPr="00F05549">
        <w:rPr>
          <w:rFonts w:asciiTheme="minorEastAsia" w:hAnsiTheme="minorEastAsia" w:hint="eastAsia"/>
          <w:szCs w:val="21"/>
        </w:rPr>
        <w:t>参照リスト方式</w:t>
      </w:r>
      <w:r w:rsidR="0070444D" w:rsidRPr="00F05549">
        <w:rPr>
          <w:rFonts w:asciiTheme="minorEastAsia" w:hAnsiTheme="minorEastAsia" w:hint="eastAsia"/>
          <w:szCs w:val="21"/>
        </w:rPr>
        <w:t>か、（Ｂ）</w:t>
      </w:r>
      <w:r w:rsidR="008B7C0F" w:rsidRPr="00F05549">
        <w:rPr>
          <w:rFonts w:asciiTheme="minorEastAsia" w:hAnsiTheme="minorEastAsia" w:hint="eastAsia"/>
          <w:szCs w:val="21"/>
        </w:rPr>
        <w:t>参考文献目録方式</w:t>
      </w:r>
      <w:r w:rsidR="0070444D" w:rsidRPr="00F05549">
        <w:rPr>
          <w:rFonts w:asciiTheme="minorEastAsia" w:hAnsiTheme="minorEastAsia" w:hint="eastAsia"/>
          <w:szCs w:val="21"/>
        </w:rPr>
        <w:t>のいずれか</w:t>
      </w:r>
      <w:r w:rsidR="006C70BE" w:rsidRPr="00F05549">
        <w:rPr>
          <w:rFonts w:asciiTheme="minorEastAsia" w:hAnsiTheme="minorEastAsia" w:hint="eastAsia"/>
          <w:szCs w:val="21"/>
        </w:rPr>
        <w:t>と</w:t>
      </w:r>
      <w:r w:rsidR="0070444D" w:rsidRPr="00F05549">
        <w:rPr>
          <w:rFonts w:asciiTheme="minorEastAsia" w:hAnsiTheme="minorEastAsia" w:hint="eastAsia"/>
          <w:szCs w:val="21"/>
        </w:rPr>
        <w:t>します</w:t>
      </w:r>
      <w:r w:rsidR="002B5D3F" w:rsidRPr="00F05549">
        <w:rPr>
          <w:rFonts w:asciiTheme="minorEastAsia" w:hAnsiTheme="minorEastAsia" w:hint="eastAsia"/>
          <w:szCs w:val="21"/>
        </w:rPr>
        <w:t>。</w:t>
      </w:r>
    </w:p>
    <w:p w:rsidR="000347F1" w:rsidRPr="00F05549" w:rsidRDefault="000347F1" w:rsidP="00EA0D27">
      <w:pPr>
        <w:jc w:val="left"/>
        <w:rPr>
          <w:rFonts w:asciiTheme="minorEastAsia" w:hAnsiTheme="minorEastAsia"/>
          <w:szCs w:val="21"/>
        </w:rPr>
      </w:pPr>
    </w:p>
    <w:p w:rsidR="0070444D" w:rsidRPr="00183FE9" w:rsidRDefault="0070444D" w:rsidP="00EA0D27">
      <w:pPr>
        <w:jc w:val="left"/>
        <w:rPr>
          <w:rFonts w:asciiTheme="minorEastAsia" w:hAnsiTheme="minorEastAsia"/>
          <w:szCs w:val="21"/>
        </w:rPr>
      </w:pPr>
      <w:r w:rsidRPr="00183FE9">
        <w:rPr>
          <w:rFonts w:asciiTheme="minorEastAsia" w:hAnsiTheme="minorEastAsia" w:hint="eastAsia"/>
          <w:szCs w:val="21"/>
        </w:rPr>
        <w:t>（Ａ）</w:t>
      </w:r>
      <w:r w:rsidR="008B7C0F" w:rsidRPr="00183FE9">
        <w:rPr>
          <w:rFonts w:asciiTheme="minorEastAsia" w:hAnsiTheme="minorEastAsia" w:hint="eastAsia"/>
          <w:szCs w:val="21"/>
        </w:rPr>
        <w:t>参照リスト方式</w:t>
      </w:r>
    </w:p>
    <w:p w:rsidR="00DE7C85" w:rsidRDefault="0046340A" w:rsidP="00DE7C85">
      <w:pPr>
        <w:jc w:val="left"/>
        <w:rPr>
          <w:rFonts w:asciiTheme="minorEastAsia" w:hAnsiTheme="minorEastAsia"/>
          <w:szCs w:val="21"/>
        </w:rPr>
      </w:pPr>
      <w:r>
        <w:rPr>
          <w:rFonts w:asciiTheme="minorEastAsia" w:hAnsiTheme="minorEastAsia" w:hint="eastAsia"/>
          <w:szCs w:val="21"/>
        </w:rPr>
        <w:t xml:space="preserve">　</w:t>
      </w:r>
      <w:r w:rsidR="002B5D3F">
        <w:rPr>
          <w:rFonts w:asciiTheme="minorEastAsia" w:hAnsiTheme="minorEastAsia" w:hint="eastAsia"/>
          <w:szCs w:val="21"/>
        </w:rPr>
        <w:t>巻末に引用文献（参考文献）リストの一覧を掲載し、本文、注釈においては著者</w:t>
      </w:r>
      <w:r w:rsidR="0001036F">
        <w:rPr>
          <w:rFonts w:asciiTheme="minorEastAsia" w:hAnsiTheme="minorEastAsia" w:hint="eastAsia"/>
          <w:szCs w:val="21"/>
        </w:rPr>
        <w:t>姓</w:t>
      </w:r>
      <w:r w:rsidR="002B5D3F">
        <w:rPr>
          <w:rFonts w:asciiTheme="minorEastAsia" w:hAnsiTheme="minorEastAsia" w:hint="eastAsia"/>
          <w:szCs w:val="21"/>
        </w:rPr>
        <w:t>、刊行年、該当ページ番号のみを括弧書きにて示します。</w:t>
      </w:r>
      <w:r w:rsidR="00DE7C85">
        <w:rPr>
          <w:rFonts w:asciiTheme="minorEastAsia" w:hAnsiTheme="minorEastAsia" w:hint="eastAsia"/>
          <w:szCs w:val="21"/>
        </w:rPr>
        <w:t>注釈は引用文献の表示には使用せず、本文の補完的説明にのみ用います。</w:t>
      </w:r>
      <w:r w:rsidR="00FB0B61">
        <w:rPr>
          <w:rFonts w:asciiTheme="minorEastAsia" w:hAnsiTheme="minorEastAsia" w:hint="eastAsia"/>
          <w:szCs w:val="21"/>
        </w:rPr>
        <w:t>Wordの脚注機能をご使用の場合も</w:t>
      </w:r>
      <w:r w:rsidR="00DE7C85">
        <w:rPr>
          <w:rFonts w:asciiTheme="minorEastAsia" w:hAnsiTheme="minorEastAsia" w:hint="eastAsia"/>
          <w:szCs w:val="21"/>
        </w:rPr>
        <w:t>注釈はすべて後注とし</w:t>
      </w:r>
      <w:r w:rsidR="00FB0B61">
        <w:rPr>
          <w:rFonts w:asciiTheme="minorEastAsia" w:hAnsiTheme="minorEastAsia" w:hint="eastAsia"/>
          <w:szCs w:val="21"/>
        </w:rPr>
        <w:t>てください。</w:t>
      </w:r>
      <w:r w:rsidR="00DE7C85">
        <w:rPr>
          <w:rFonts w:asciiTheme="minorEastAsia" w:hAnsiTheme="minorEastAsia" w:hint="eastAsia"/>
          <w:szCs w:val="21"/>
        </w:rPr>
        <w:t>注釈は本文中に半括弧付の通し番号（上付）を付し、本文末に通し番号順に記載します。</w:t>
      </w:r>
    </w:p>
    <w:p w:rsidR="00120F51" w:rsidRDefault="00120F51" w:rsidP="00EA0D27">
      <w:pPr>
        <w:jc w:val="left"/>
        <w:rPr>
          <w:rFonts w:asciiTheme="minorEastAsia" w:hAnsiTheme="minorEastAsia"/>
          <w:szCs w:val="21"/>
        </w:rPr>
      </w:pPr>
    </w:p>
    <w:p w:rsidR="00120F51" w:rsidRDefault="00C70075" w:rsidP="00486C79">
      <w:pPr>
        <w:jc w:val="left"/>
        <w:rPr>
          <w:rFonts w:asciiTheme="minorEastAsia" w:hAnsiTheme="minorEastAsia"/>
          <w:szCs w:val="21"/>
        </w:rPr>
      </w:pPr>
      <w:r>
        <w:rPr>
          <w:rFonts w:asciiTheme="minorEastAsia" w:hAnsiTheme="minorEastAsia" w:hint="eastAsia"/>
          <w:szCs w:val="21"/>
        </w:rPr>
        <w:t>《</w:t>
      </w:r>
      <w:r w:rsidR="00120F51">
        <w:rPr>
          <w:rFonts w:asciiTheme="minorEastAsia" w:hAnsiTheme="minorEastAsia" w:hint="eastAsia"/>
          <w:szCs w:val="21"/>
        </w:rPr>
        <w:t>例</w:t>
      </w:r>
      <w:r>
        <w:rPr>
          <w:rFonts w:asciiTheme="minorEastAsia" w:hAnsiTheme="minorEastAsia" w:hint="eastAsia"/>
          <w:szCs w:val="21"/>
        </w:rPr>
        <w:t>》</w:t>
      </w:r>
    </w:p>
    <w:p w:rsidR="00DE7C85" w:rsidRPr="00D06896" w:rsidRDefault="00DE7C85" w:rsidP="00DE7C85">
      <w:pPr>
        <w:jc w:val="left"/>
        <w:rPr>
          <w:rFonts w:asciiTheme="minorEastAsia" w:hAnsiTheme="minorEastAsia"/>
          <w:szCs w:val="21"/>
        </w:rPr>
      </w:pPr>
      <w:r w:rsidRPr="00D06896">
        <w:rPr>
          <w:rFonts w:asciiTheme="minorEastAsia" w:hAnsiTheme="minorEastAsia" w:hint="eastAsia"/>
          <w:szCs w:val="21"/>
        </w:rPr>
        <w:t>------------［本文］------------</w:t>
      </w:r>
    </w:p>
    <w:p w:rsidR="00DE7C85" w:rsidRPr="00D06896" w:rsidRDefault="00DE7C85" w:rsidP="00DE7C85">
      <w:pPr>
        <w:jc w:val="left"/>
        <w:rPr>
          <w:rFonts w:asciiTheme="minorEastAsia" w:hAnsiTheme="minorEastAsia"/>
          <w:szCs w:val="21"/>
        </w:rPr>
      </w:pPr>
      <w:r w:rsidRPr="00D06896">
        <w:rPr>
          <w:rFonts w:asciiTheme="minorEastAsia" w:hAnsiTheme="minorEastAsia" w:hint="eastAsia"/>
        </w:rPr>
        <w:t>...ポルテスはトランスナショナリズムを「国境を越えて規則的かつ長期間にわたって維持される社会的接触を要件とする諸活動」</w:t>
      </w:r>
      <w:r w:rsidRPr="00C049C5">
        <w:rPr>
          <w:rFonts w:asciiTheme="minorEastAsia" w:hAnsiTheme="minorEastAsia" w:hint="eastAsia"/>
        </w:rPr>
        <w:t>（Portes 1999</w:t>
      </w:r>
      <w:r>
        <w:rPr>
          <w:rFonts w:asciiTheme="minorEastAsia" w:hAnsiTheme="minorEastAsia" w:hint="eastAsia"/>
        </w:rPr>
        <w:t>:</w:t>
      </w:r>
      <w:r w:rsidRPr="00C049C5">
        <w:rPr>
          <w:rFonts w:asciiTheme="minorEastAsia" w:hAnsiTheme="minorEastAsia" w:hint="eastAsia"/>
        </w:rPr>
        <w:t xml:space="preserve"> 220）</w:t>
      </w:r>
      <w:r w:rsidRPr="00D06896">
        <w:rPr>
          <w:rFonts w:asciiTheme="minorEastAsia" w:hAnsiTheme="minorEastAsia" w:hint="eastAsia"/>
        </w:rPr>
        <w:t>と定義づけた</w:t>
      </w:r>
      <w:r>
        <w:rPr>
          <w:rFonts w:asciiTheme="minorEastAsia" w:hAnsiTheme="minorEastAsia" w:hint="eastAsia"/>
          <w:vertAlign w:val="superscript"/>
        </w:rPr>
        <w:t>１</w:t>
      </w:r>
      <w:r w:rsidRPr="00D06896">
        <w:rPr>
          <w:rFonts w:asciiTheme="minorEastAsia" w:hAnsiTheme="minorEastAsia" w:hint="eastAsia"/>
          <w:vertAlign w:val="superscript"/>
        </w:rPr>
        <w:t>)</w:t>
      </w:r>
      <w:r w:rsidRPr="00D06896">
        <w:rPr>
          <w:rFonts w:asciiTheme="minorEastAsia" w:hAnsiTheme="minorEastAsia" w:hint="eastAsia"/>
        </w:rPr>
        <w:t>。...いっぽうで、オジェは</w:t>
      </w:r>
      <w:r w:rsidRPr="00D06896">
        <w:rPr>
          <w:rFonts w:asciiTheme="minorEastAsia" w:hAnsiTheme="minorEastAsia" w:hint="eastAsia"/>
          <w:szCs w:val="21"/>
        </w:rPr>
        <w:t>サイバースペースに代表されるコミュニケーションの空間を人類学的な分析対象とする</w:t>
      </w:r>
      <w:r w:rsidRPr="00D06896">
        <w:rPr>
          <w:rFonts w:asciiTheme="minorEastAsia" w:hAnsiTheme="minorEastAsia" w:hint="eastAsia"/>
          <w:szCs w:val="21"/>
        </w:rPr>
        <w:lastRenderedPageBreak/>
        <w:t>ことを提唱している</w:t>
      </w:r>
      <w:r w:rsidRPr="00120F51">
        <w:rPr>
          <w:rFonts w:asciiTheme="minorEastAsia" w:hAnsiTheme="minorEastAsia" w:hint="eastAsia"/>
          <w:szCs w:val="21"/>
        </w:rPr>
        <w:t>（</w:t>
      </w:r>
      <w:r w:rsidRPr="000D5D49">
        <w:rPr>
          <w:rFonts w:asciiTheme="minorEastAsia" w:hAnsiTheme="minorEastAsia"/>
          <w:szCs w:val="21"/>
        </w:rPr>
        <w:t>Augé</w:t>
      </w:r>
      <w:r>
        <w:rPr>
          <w:rFonts w:asciiTheme="minorEastAsia" w:hAnsiTheme="minorEastAsia" w:hint="eastAsia"/>
          <w:szCs w:val="21"/>
        </w:rPr>
        <w:t xml:space="preserve"> </w:t>
      </w:r>
      <w:r w:rsidRPr="00120F51">
        <w:rPr>
          <w:rFonts w:asciiTheme="minorEastAsia" w:hAnsiTheme="minorEastAsia" w:hint="eastAsia"/>
          <w:szCs w:val="21"/>
        </w:rPr>
        <w:t>2002: 244-245）</w:t>
      </w:r>
      <w:r w:rsidRPr="00D06896">
        <w:rPr>
          <w:rFonts w:asciiTheme="minorEastAsia" w:hAnsiTheme="minorEastAsia" w:hint="eastAsia"/>
          <w:szCs w:val="21"/>
        </w:rPr>
        <w:t>。</w:t>
      </w:r>
    </w:p>
    <w:p w:rsidR="00DE7C85" w:rsidRPr="00DE7C85" w:rsidRDefault="00DE7C85" w:rsidP="00486C79">
      <w:pPr>
        <w:jc w:val="left"/>
        <w:rPr>
          <w:rFonts w:asciiTheme="minorEastAsia" w:hAnsiTheme="minorEastAsia"/>
          <w:szCs w:val="21"/>
        </w:rPr>
      </w:pPr>
    </w:p>
    <w:p w:rsidR="00DE7C85" w:rsidRPr="00D157E1" w:rsidRDefault="00DE7C85" w:rsidP="00DE7C85">
      <w:pPr>
        <w:jc w:val="left"/>
        <w:rPr>
          <w:rFonts w:asciiTheme="minorEastAsia" w:hAnsiTheme="minorEastAsia"/>
        </w:rPr>
      </w:pPr>
      <w:r>
        <w:rPr>
          <w:rFonts w:asciiTheme="minorEastAsia" w:hAnsiTheme="minorEastAsia" w:hint="eastAsia"/>
        </w:rPr>
        <w:t>------------</w:t>
      </w:r>
      <w:r>
        <w:rPr>
          <w:rFonts w:hint="eastAsia"/>
        </w:rPr>
        <w:t>［文末］</w:t>
      </w:r>
      <w:r>
        <w:rPr>
          <w:rFonts w:asciiTheme="minorEastAsia" w:hAnsiTheme="minorEastAsia" w:hint="eastAsia"/>
        </w:rPr>
        <w:t>------------</w:t>
      </w:r>
    </w:p>
    <w:p w:rsidR="00DE7C85" w:rsidRPr="00F05549" w:rsidRDefault="00DE7C85" w:rsidP="00DE7C85">
      <w:pPr>
        <w:jc w:val="left"/>
      </w:pPr>
      <w:r>
        <w:rPr>
          <w:rFonts w:hint="eastAsia"/>
        </w:rPr>
        <w:t>【注】</w:t>
      </w:r>
      <w:r w:rsidRPr="00F05549">
        <w:rPr>
          <w:rFonts w:hint="eastAsia"/>
        </w:rPr>
        <w:t>［</w:t>
      </w:r>
      <w:r>
        <w:rPr>
          <w:rFonts w:hint="eastAsia"/>
        </w:rPr>
        <w:t>＊</w:t>
      </w:r>
      <w:r w:rsidRPr="00F05549">
        <w:rPr>
          <w:rFonts w:hint="eastAsia"/>
        </w:rPr>
        <w:t>各項の</w:t>
      </w:r>
      <w:r w:rsidRPr="00F05549">
        <w:rPr>
          <w:rFonts w:hint="eastAsia"/>
        </w:rPr>
        <w:t>1</w:t>
      </w:r>
      <w:r w:rsidRPr="00F05549">
        <w:rPr>
          <w:rFonts w:hint="eastAsia"/>
        </w:rPr>
        <w:t>行目は字下げにします］</w:t>
      </w:r>
    </w:p>
    <w:p w:rsidR="00DE7C85" w:rsidRDefault="00DE7C85" w:rsidP="00DE7C85">
      <w:pPr>
        <w:ind w:firstLine="284"/>
        <w:jc w:val="left"/>
        <w:rPr>
          <w:rFonts w:asciiTheme="minorEastAsia" w:hAnsiTheme="minorEastAsia"/>
          <w:color w:val="FF0000"/>
        </w:rPr>
      </w:pPr>
      <w:r>
        <w:rPr>
          <w:rFonts w:asciiTheme="minorEastAsia" w:hAnsiTheme="minorEastAsia" w:hint="eastAsia"/>
        </w:rPr>
        <w:t>1</w:t>
      </w:r>
      <w:r w:rsidRPr="00423964">
        <w:rPr>
          <w:rFonts w:asciiTheme="minorEastAsia" w:hAnsiTheme="minorEastAsia" w:hint="eastAsia"/>
        </w:rPr>
        <w:t>) さらにポルテスは、トランスナショナルな移民活動を生成する条件として、地理的距離と時間の短縮を可能にした航空機に代表される移動手段の飛躍的な発達、国際電話・ファックス・電子メール・衛星放送などのコミュニケーション技術の革新、越境的移住を支援する社会的ネットワークの確立をあげ、同時代的な視点を提示している点は注目に値する。</w:t>
      </w:r>
    </w:p>
    <w:p w:rsidR="00DE7C85" w:rsidRDefault="00DE7C85" w:rsidP="00DE7C85">
      <w:pPr>
        <w:pStyle w:val="a7"/>
        <w:ind w:firstLineChars="160" w:firstLine="324"/>
      </w:pPr>
      <w:r>
        <w:rPr>
          <w:rFonts w:hint="eastAsia"/>
        </w:rPr>
        <w:t>2) ○○○○○○○○○○○○○○○○○○○○○○○○○○○○○○○○○○○○○○○○○○○○...</w:t>
      </w:r>
    </w:p>
    <w:p w:rsidR="00DE7C85" w:rsidRDefault="00DE7C85" w:rsidP="00DE7C85">
      <w:pPr>
        <w:pStyle w:val="a7"/>
        <w:ind w:firstLineChars="160" w:firstLine="324"/>
      </w:pPr>
      <w:r>
        <w:rPr>
          <w:rFonts w:hint="eastAsia"/>
        </w:rPr>
        <w:t>3) ○○○○○○○○○○○○○○○○○○○○○○○○○○○○○○○○○○○○○○○○○○○○○○○○○○○○...</w:t>
      </w:r>
    </w:p>
    <w:p w:rsidR="00470204" w:rsidRPr="00C70075" w:rsidRDefault="00470204" w:rsidP="00470204">
      <w:pPr>
        <w:jc w:val="left"/>
        <w:rPr>
          <w:rFonts w:asciiTheme="minorEastAsia" w:hAnsiTheme="minorEastAsia"/>
          <w:szCs w:val="21"/>
        </w:rPr>
      </w:pPr>
      <w:r>
        <w:rPr>
          <w:rFonts w:asciiTheme="minorEastAsia" w:hAnsiTheme="minorEastAsia" w:hint="eastAsia"/>
          <w:szCs w:val="21"/>
        </w:rPr>
        <w:t>――――――1行空け――――――</w:t>
      </w:r>
    </w:p>
    <w:p w:rsidR="00DE7C85" w:rsidRPr="00F05549" w:rsidRDefault="00DE7C85" w:rsidP="00DE7C85">
      <w:pPr>
        <w:jc w:val="left"/>
        <w:rPr>
          <w:rFonts w:asciiTheme="minorEastAsia" w:hAnsiTheme="minorEastAsia"/>
          <w:szCs w:val="21"/>
        </w:rPr>
      </w:pPr>
      <w:r w:rsidRPr="00F05549">
        <w:rPr>
          <w:rFonts w:asciiTheme="minorEastAsia" w:hAnsiTheme="minorEastAsia" w:hint="eastAsia"/>
          <w:szCs w:val="21"/>
        </w:rPr>
        <w:t>【参考文献】［</w:t>
      </w:r>
      <w:r>
        <w:rPr>
          <w:rFonts w:asciiTheme="minorEastAsia" w:hAnsiTheme="minorEastAsia" w:hint="eastAsia"/>
          <w:szCs w:val="21"/>
        </w:rPr>
        <w:t>＊具体的な書式は「（３）文献リスト」を参照してください</w:t>
      </w:r>
      <w:r w:rsidRPr="00F05549">
        <w:rPr>
          <w:rFonts w:asciiTheme="minorEastAsia" w:hAnsiTheme="minorEastAsia" w:hint="eastAsia"/>
          <w:szCs w:val="21"/>
        </w:rPr>
        <w:t>］</w:t>
      </w:r>
    </w:p>
    <w:p w:rsidR="00DE7C85" w:rsidRPr="00F05549" w:rsidRDefault="00DE7C85" w:rsidP="00DE7C85">
      <w:pPr>
        <w:ind w:left="567" w:hangingChars="280" w:hanging="567"/>
        <w:jc w:val="left"/>
        <w:rPr>
          <w:rFonts w:asciiTheme="minorEastAsia" w:hAnsiTheme="minorEastAsia"/>
        </w:rPr>
      </w:pPr>
      <w:r w:rsidRPr="00F05549">
        <w:rPr>
          <w:rFonts w:asciiTheme="minorEastAsia" w:hAnsiTheme="minorEastAsia" w:hint="eastAsia"/>
        </w:rPr>
        <w:t xml:space="preserve">Augé, Marc. 1994. </w:t>
      </w:r>
      <w:r w:rsidRPr="00F05549">
        <w:rPr>
          <w:rFonts w:asciiTheme="minorEastAsia" w:hAnsiTheme="minorEastAsia" w:hint="eastAsia"/>
          <w:i/>
        </w:rPr>
        <w:t>Pour une anthropologie des mondes contemporains</w:t>
      </w:r>
      <w:r w:rsidRPr="00F05549">
        <w:rPr>
          <w:rFonts w:asciiTheme="minorEastAsia" w:hAnsiTheme="minorEastAsia" w:hint="eastAsia"/>
        </w:rPr>
        <w:t>, Paris：</w:t>
      </w:r>
      <w:r>
        <w:rPr>
          <w:rFonts w:asciiTheme="minorEastAsia" w:hAnsiTheme="minorEastAsia" w:hint="eastAsia"/>
        </w:rPr>
        <w:t xml:space="preserve"> </w:t>
      </w:r>
      <w:r w:rsidRPr="00F05549">
        <w:rPr>
          <w:rFonts w:asciiTheme="minorEastAsia" w:hAnsiTheme="minorEastAsia" w:hint="eastAsia"/>
        </w:rPr>
        <w:t>Editions Aubier.</w:t>
      </w:r>
    </w:p>
    <w:p w:rsidR="00DE7C85" w:rsidRPr="00F05549" w:rsidRDefault="00DE7C85" w:rsidP="00DE7C85">
      <w:pPr>
        <w:ind w:left="567" w:hangingChars="280" w:hanging="567"/>
        <w:jc w:val="left"/>
        <w:rPr>
          <w:rFonts w:asciiTheme="minorEastAsia" w:hAnsiTheme="minorEastAsia"/>
        </w:rPr>
      </w:pPr>
      <w:r w:rsidRPr="00F05549">
        <w:rPr>
          <w:rFonts w:asciiTheme="minorEastAsia" w:hAnsiTheme="minorEastAsia"/>
        </w:rPr>
        <w:t>Portes, Alejandro</w:t>
      </w:r>
      <w:r w:rsidRPr="00F05549">
        <w:rPr>
          <w:rFonts w:asciiTheme="minorEastAsia" w:hAnsiTheme="minorEastAsia" w:hint="eastAsia"/>
        </w:rPr>
        <w:t xml:space="preserve">. </w:t>
      </w:r>
      <w:r w:rsidRPr="00F05549">
        <w:rPr>
          <w:rFonts w:asciiTheme="minorEastAsia" w:hAnsiTheme="minorEastAsia"/>
        </w:rPr>
        <w:t>1999</w:t>
      </w:r>
      <w:r w:rsidRPr="00F05549">
        <w:rPr>
          <w:rFonts w:asciiTheme="minorEastAsia" w:hAnsiTheme="minorEastAsia" w:hint="eastAsia"/>
        </w:rPr>
        <w:t>.</w:t>
      </w:r>
      <w:r w:rsidRPr="00F05549">
        <w:rPr>
          <w:rFonts w:asciiTheme="minorEastAsia" w:hAnsiTheme="minorEastAsia"/>
        </w:rPr>
        <w:t xml:space="preserve"> </w:t>
      </w:r>
      <w:r w:rsidRPr="00F05549">
        <w:rPr>
          <w:rFonts w:ascii="Times New Roman" w:hAnsi="Times New Roman" w:cs="Times New Roman"/>
          <w:sz w:val="24"/>
          <w:szCs w:val="24"/>
        </w:rPr>
        <w:t>“</w:t>
      </w:r>
      <w:r w:rsidRPr="00F05549">
        <w:rPr>
          <w:rFonts w:asciiTheme="minorEastAsia" w:hAnsiTheme="minorEastAsia"/>
        </w:rPr>
        <w:t>The Study of Transnationalism: Pitfalls and Promise of an Emergent Research Field,</w:t>
      </w:r>
      <w:r w:rsidRPr="00F05549">
        <w:rPr>
          <w:rFonts w:ascii="Times New Roman" w:hAnsi="Times New Roman" w:cs="Times New Roman"/>
          <w:sz w:val="24"/>
          <w:szCs w:val="24"/>
        </w:rPr>
        <w:t>”</w:t>
      </w:r>
      <w:r w:rsidRPr="00F05549">
        <w:rPr>
          <w:rFonts w:asciiTheme="minorEastAsia" w:hAnsiTheme="minorEastAsia"/>
        </w:rPr>
        <w:t xml:space="preserve"> </w:t>
      </w:r>
      <w:r w:rsidRPr="00F05549">
        <w:rPr>
          <w:rFonts w:asciiTheme="minorEastAsia" w:hAnsiTheme="minorEastAsia"/>
          <w:i/>
        </w:rPr>
        <w:t>Ethnic and Racial Studies</w:t>
      </w:r>
      <w:r w:rsidRPr="00F05549">
        <w:rPr>
          <w:rFonts w:asciiTheme="minorEastAsia" w:hAnsiTheme="minorEastAsia" w:hint="eastAsia"/>
        </w:rPr>
        <w:t>.</w:t>
      </w:r>
      <w:r w:rsidRPr="00F05549">
        <w:rPr>
          <w:rFonts w:asciiTheme="minorEastAsia" w:hAnsiTheme="minorEastAsia"/>
          <w:i/>
        </w:rPr>
        <w:t xml:space="preserve"> </w:t>
      </w:r>
      <w:r w:rsidRPr="00F05549">
        <w:rPr>
          <w:rFonts w:asciiTheme="minorEastAsia" w:hAnsiTheme="minorEastAsia"/>
        </w:rPr>
        <w:t>22 (2)</w:t>
      </w:r>
      <w:r w:rsidRPr="00F05549">
        <w:rPr>
          <w:rFonts w:asciiTheme="minorEastAsia" w:hAnsiTheme="minorEastAsia" w:hint="eastAsia"/>
          <w:i/>
        </w:rPr>
        <w:t>.</w:t>
      </w:r>
      <w:r w:rsidRPr="00F05549">
        <w:rPr>
          <w:rFonts w:asciiTheme="minorEastAsia" w:hAnsiTheme="minorEastAsia"/>
        </w:rPr>
        <w:t xml:space="preserve"> 217-237.</w:t>
      </w:r>
    </w:p>
    <w:p w:rsidR="00DE7C85" w:rsidRDefault="00DE7C85" w:rsidP="00486C79">
      <w:pPr>
        <w:jc w:val="left"/>
        <w:rPr>
          <w:rFonts w:asciiTheme="minorEastAsia" w:hAnsiTheme="minorEastAsia"/>
          <w:szCs w:val="21"/>
        </w:rPr>
      </w:pPr>
    </w:p>
    <w:p w:rsidR="0001036F" w:rsidRPr="000D5D49" w:rsidRDefault="00C70075" w:rsidP="00486C79">
      <w:pPr>
        <w:jc w:val="left"/>
        <w:rPr>
          <w:rFonts w:asciiTheme="minorEastAsia" w:hAnsiTheme="minorEastAsia"/>
          <w:szCs w:val="21"/>
        </w:rPr>
      </w:pPr>
      <w:r>
        <w:rPr>
          <w:rFonts w:asciiTheme="minorEastAsia" w:hAnsiTheme="minorEastAsia" w:hint="eastAsia"/>
          <w:szCs w:val="21"/>
        </w:rPr>
        <w:t>《</w:t>
      </w:r>
      <w:r w:rsidR="0001036F">
        <w:rPr>
          <w:rFonts w:asciiTheme="minorEastAsia" w:hAnsiTheme="minorEastAsia" w:hint="eastAsia"/>
          <w:szCs w:val="21"/>
        </w:rPr>
        <w:t>注意</w:t>
      </w:r>
      <w:r>
        <w:rPr>
          <w:rFonts w:asciiTheme="minorEastAsia" w:hAnsiTheme="minorEastAsia" w:hint="eastAsia"/>
          <w:szCs w:val="21"/>
        </w:rPr>
        <w:t>》</w:t>
      </w:r>
    </w:p>
    <w:p w:rsidR="0079599C" w:rsidRDefault="0001036F" w:rsidP="00DE7C85">
      <w:pPr>
        <w:ind w:left="425" w:hangingChars="210" w:hanging="425"/>
        <w:jc w:val="left"/>
        <w:rPr>
          <w:rFonts w:asciiTheme="minorEastAsia" w:hAnsiTheme="minorEastAsia"/>
          <w:szCs w:val="21"/>
        </w:rPr>
      </w:pPr>
      <w:r>
        <w:rPr>
          <w:rFonts w:asciiTheme="minorEastAsia" w:hAnsiTheme="minorEastAsia" w:hint="eastAsia"/>
          <w:szCs w:val="21"/>
        </w:rPr>
        <w:t>＊同一文献からの引用の場合、ibid、op.cit、同書、前掲書といった表記は使用せず、上記の書式を繰り返</w:t>
      </w:r>
      <w:r w:rsidR="00DE7C85">
        <w:rPr>
          <w:rFonts w:asciiTheme="minorEastAsia" w:hAnsiTheme="minorEastAsia" w:hint="eastAsia"/>
          <w:szCs w:val="21"/>
        </w:rPr>
        <w:t>します。</w:t>
      </w:r>
    </w:p>
    <w:p w:rsidR="000D5D49" w:rsidRDefault="0079599C" w:rsidP="00486C79">
      <w:pPr>
        <w:jc w:val="left"/>
        <w:rPr>
          <w:rFonts w:asciiTheme="minorEastAsia" w:hAnsiTheme="minorEastAsia"/>
          <w:szCs w:val="21"/>
        </w:rPr>
      </w:pPr>
      <w:r>
        <w:rPr>
          <w:rFonts w:asciiTheme="minorEastAsia" w:hAnsiTheme="minorEastAsia" w:hint="eastAsia"/>
          <w:szCs w:val="21"/>
        </w:rPr>
        <w:t>＊ページ番号は[235-38]などのように省略せず[235-238]のように完全表記</w:t>
      </w:r>
      <w:r w:rsidR="00DE7C85">
        <w:rPr>
          <w:rFonts w:asciiTheme="minorEastAsia" w:hAnsiTheme="minorEastAsia" w:hint="eastAsia"/>
          <w:szCs w:val="21"/>
        </w:rPr>
        <w:t>します。</w:t>
      </w:r>
    </w:p>
    <w:p w:rsidR="0001036F" w:rsidRDefault="0001036F" w:rsidP="00486C79">
      <w:pPr>
        <w:jc w:val="left"/>
        <w:rPr>
          <w:rFonts w:asciiTheme="minorEastAsia" w:hAnsiTheme="minorEastAsia"/>
          <w:szCs w:val="21"/>
        </w:rPr>
      </w:pPr>
      <w:r>
        <w:rPr>
          <w:rFonts w:asciiTheme="minorEastAsia" w:hAnsiTheme="minorEastAsia" w:hint="eastAsia"/>
          <w:szCs w:val="21"/>
        </w:rPr>
        <w:t>＊</w:t>
      </w:r>
      <w:r w:rsidR="00663A03">
        <w:rPr>
          <w:rFonts w:asciiTheme="minorEastAsia" w:hAnsiTheme="minorEastAsia" w:hint="eastAsia"/>
          <w:szCs w:val="21"/>
        </w:rPr>
        <w:t>例にあるように、文末の場合は句点の前に挿入</w:t>
      </w:r>
      <w:r w:rsidR="00DE7C85">
        <w:rPr>
          <w:rFonts w:asciiTheme="minorEastAsia" w:hAnsiTheme="minorEastAsia" w:hint="eastAsia"/>
          <w:szCs w:val="21"/>
        </w:rPr>
        <w:t>します。</w:t>
      </w:r>
    </w:p>
    <w:p w:rsidR="00DE7C85" w:rsidRDefault="00DE7C85" w:rsidP="00EA0D27">
      <w:pPr>
        <w:jc w:val="left"/>
        <w:rPr>
          <w:rFonts w:asciiTheme="minorEastAsia" w:hAnsiTheme="minorEastAsia"/>
          <w:szCs w:val="21"/>
        </w:rPr>
      </w:pPr>
    </w:p>
    <w:p w:rsidR="00E108DD" w:rsidRPr="00183FE9" w:rsidRDefault="00E108DD" w:rsidP="00EA0D27">
      <w:pPr>
        <w:jc w:val="left"/>
        <w:rPr>
          <w:rFonts w:asciiTheme="minorEastAsia" w:hAnsiTheme="minorEastAsia"/>
          <w:szCs w:val="21"/>
        </w:rPr>
      </w:pPr>
      <w:r w:rsidRPr="00183FE9">
        <w:rPr>
          <w:rFonts w:asciiTheme="minorEastAsia" w:hAnsiTheme="minorEastAsia" w:hint="eastAsia"/>
          <w:szCs w:val="21"/>
        </w:rPr>
        <w:t>（Ｂ）</w:t>
      </w:r>
      <w:r w:rsidR="008B7C0F" w:rsidRPr="00183FE9">
        <w:rPr>
          <w:rFonts w:asciiTheme="minorEastAsia" w:hAnsiTheme="minorEastAsia" w:hint="eastAsia"/>
          <w:szCs w:val="21"/>
        </w:rPr>
        <w:t>参考文献目録方式</w:t>
      </w:r>
    </w:p>
    <w:p w:rsidR="00E108DD" w:rsidRPr="00D06896" w:rsidRDefault="0046340A" w:rsidP="00EA0D27">
      <w:pPr>
        <w:jc w:val="left"/>
        <w:rPr>
          <w:rFonts w:asciiTheme="minorEastAsia" w:hAnsiTheme="minorEastAsia"/>
          <w:szCs w:val="21"/>
        </w:rPr>
      </w:pPr>
      <w:r>
        <w:rPr>
          <w:rFonts w:asciiTheme="minorEastAsia" w:hAnsiTheme="minorEastAsia" w:hint="eastAsia"/>
          <w:szCs w:val="21"/>
        </w:rPr>
        <w:t xml:space="preserve">　</w:t>
      </w:r>
      <w:r w:rsidR="00E108DD" w:rsidRPr="007A3534">
        <w:rPr>
          <w:rFonts w:asciiTheme="minorEastAsia" w:hAnsiTheme="minorEastAsia" w:hint="eastAsia"/>
          <w:szCs w:val="21"/>
        </w:rPr>
        <w:t>出典を明らかにするための引用文献の紹介と本文の補完的説明の両方を、本文の該当箇所の右肩</w:t>
      </w:r>
      <w:r w:rsidR="005E31B0" w:rsidRPr="00F05549">
        <w:rPr>
          <w:rFonts w:asciiTheme="minorEastAsia" w:hAnsiTheme="minorEastAsia" w:hint="eastAsia"/>
          <w:szCs w:val="21"/>
        </w:rPr>
        <w:t>に</w:t>
      </w:r>
      <w:r w:rsidR="00E108DD" w:rsidRPr="007A3534">
        <w:rPr>
          <w:rFonts w:asciiTheme="minorEastAsia" w:hAnsiTheme="minorEastAsia" w:hint="eastAsia"/>
          <w:szCs w:val="21"/>
        </w:rPr>
        <w:t>数字を付すことによって後注（脚注は用いないでください）で表</w:t>
      </w:r>
      <w:r w:rsidR="00304A19">
        <w:rPr>
          <w:rFonts w:asciiTheme="minorEastAsia" w:hAnsiTheme="minorEastAsia" w:hint="eastAsia"/>
          <w:szCs w:val="21"/>
        </w:rPr>
        <w:t>します</w:t>
      </w:r>
      <w:r w:rsidR="00E108DD" w:rsidRPr="007A3534">
        <w:rPr>
          <w:rFonts w:asciiTheme="minorEastAsia" w:hAnsiTheme="minorEastAsia" w:hint="eastAsia"/>
          <w:szCs w:val="21"/>
        </w:rPr>
        <w:t>。</w:t>
      </w:r>
      <w:r w:rsidR="00D8509A" w:rsidRPr="00D06896">
        <w:rPr>
          <w:rFonts w:asciiTheme="minorEastAsia" w:hAnsiTheme="minorEastAsia" w:hint="eastAsia"/>
          <w:szCs w:val="21"/>
        </w:rPr>
        <w:t>なお、</w:t>
      </w:r>
      <w:r w:rsidRPr="00D06896">
        <w:rPr>
          <w:rFonts w:asciiTheme="minorEastAsia" w:hAnsiTheme="minorEastAsia" w:hint="eastAsia"/>
          <w:szCs w:val="21"/>
        </w:rPr>
        <w:t>Wordの脚注機能</w:t>
      </w:r>
      <w:r w:rsidR="00FB0B61">
        <w:rPr>
          <w:rFonts w:asciiTheme="minorEastAsia" w:hAnsiTheme="minorEastAsia" w:hint="eastAsia"/>
          <w:szCs w:val="21"/>
        </w:rPr>
        <w:t>をご使用の場合でも脚注とはせず後注としてください</w:t>
      </w:r>
      <w:r w:rsidRPr="00D06896">
        <w:rPr>
          <w:rFonts w:asciiTheme="minorEastAsia" w:hAnsiTheme="minorEastAsia" w:hint="eastAsia"/>
          <w:szCs w:val="21"/>
        </w:rPr>
        <w:t>。</w:t>
      </w:r>
    </w:p>
    <w:p w:rsidR="00E108DD" w:rsidRPr="00D06896" w:rsidRDefault="00E108DD" w:rsidP="00EA0D27">
      <w:pPr>
        <w:jc w:val="left"/>
        <w:rPr>
          <w:rFonts w:asciiTheme="minorEastAsia" w:hAnsiTheme="minorEastAsia"/>
          <w:szCs w:val="21"/>
        </w:rPr>
      </w:pPr>
    </w:p>
    <w:p w:rsidR="006F5908" w:rsidRPr="00D06896" w:rsidRDefault="006F5908" w:rsidP="00486C79">
      <w:pPr>
        <w:jc w:val="left"/>
        <w:rPr>
          <w:rFonts w:asciiTheme="minorEastAsia" w:hAnsiTheme="minorEastAsia"/>
          <w:szCs w:val="21"/>
        </w:rPr>
      </w:pPr>
      <w:r w:rsidRPr="00D06896">
        <w:rPr>
          <w:rFonts w:asciiTheme="minorEastAsia" w:hAnsiTheme="minorEastAsia" w:hint="eastAsia"/>
          <w:szCs w:val="21"/>
        </w:rPr>
        <w:t>《例》</w:t>
      </w:r>
    </w:p>
    <w:p w:rsidR="006F5908" w:rsidRPr="00D06896" w:rsidRDefault="00D157E1" w:rsidP="00486C79">
      <w:pPr>
        <w:jc w:val="left"/>
        <w:rPr>
          <w:rFonts w:asciiTheme="minorEastAsia" w:hAnsiTheme="minorEastAsia"/>
          <w:szCs w:val="21"/>
        </w:rPr>
      </w:pPr>
      <w:r w:rsidRPr="00D06896">
        <w:rPr>
          <w:rFonts w:asciiTheme="minorEastAsia" w:hAnsiTheme="minorEastAsia" w:hint="eastAsia"/>
          <w:szCs w:val="21"/>
        </w:rPr>
        <w:t>--------</w:t>
      </w:r>
      <w:r w:rsidR="0041481E" w:rsidRPr="00D06896">
        <w:rPr>
          <w:rFonts w:asciiTheme="minorEastAsia" w:hAnsiTheme="minorEastAsia" w:hint="eastAsia"/>
          <w:szCs w:val="21"/>
        </w:rPr>
        <w:t>----</w:t>
      </w:r>
      <w:r w:rsidR="006F5908" w:rsidRPr="00D06896">
        <w:rPr>
          <w:rFonts w:asciiTheme="minorEastAsia" w:hAnsiTheme="minorEastAsia" w:hint="eastAsia"/>
          <w:szCs w:val="21"/>
        </w:rPr>
        <w:t>［本文］</w:t>
      </w:r>
      <w:r w:rsidRPr="00D06896">
        <w:rPr>
          <w:rFonts w:asciiTheme="minorEastAsia" w:hAnsiTheme="minorEastAsia" w:hint="eastAsia"/>
          <w:szCs w:val="21"/>
        </w:rPr>
        <w:t>---------</w:t>
      </w:r>
      <w:r w:rsidR="0041481E" w:rsidRPr="00D06896">
        <w:rPr>
          <w:rFonts w:asciiTheme="minorEastAsia" w:hAnsiTheme="minorEastAsia" w:hint="eastAsia"/>
          <w:szCs w:val="21"/>
        </w:rPr>
        <w:t>---</w:t>
      </w:r>
    </w:p>
    <w:p w:rsidR="006F5908" w:rsidRPr="00D06896" w:rsidRDefault="00447075" w:rsidP="00486C79">
      <w:pPr>
        <w:jc w:val="left"/>
        <w:rPr>
          <w:rFonts w:asciiTheme="minorEastAsia" w:hAnsiTheme="minorEastAsia"/>
          <w:szCs w:val="21"/>
        </w:rPr>
      </w:pPr>
      <w:r>
        <w:rPr>
          <w:rFonts w:asciiTheme="minorEastAsia" w:hAnsiTheme="minorEastAsia" w:hint="eastAsia"/>
        </w:rPr>
        <w:t xml:space="preserve">　</w:t>
      </w:r>
      <w:r w:rsidR="003A5CBF" w:rsidRPr="00D06896">
        <w:rPr>
          <w:rFonts w:asciiTheme="minorEastAsia" w:hAnsiTheme="minorEastAsia" w:hint="eastAsia"/>
        </w:rPr>
        <w:t>...</w:t>
      </w:r>
      <w:r w:rsidR="007744A5" w:rsidRPr="00D06896">
        <w:rPr>
          <w:rFonts w:asciiTheme="minorEastAsia" w:hAnsiTheme="minorEastAsia" w:hint="eastAsia"/>
        </w:rPr>
        <w:t>ポルテスは</w:t>
      </w:r>
      <w:r w:rsidR="006F5908" w:rsidRPr="00D06896">
        <w:rPr>
          <w:rFonts w:asciiTheme="minorEastAsia" w:hAnsiTheme="minorEastAsia" w:hint="eastAsia"/>
        </w:rPr>
        <w:t>トランスナショナリズムを「国境を越えて規則的かつ長期間にわたって維持される社会的接触を要件とする諸活動」</w:t>
      </w:r>
      <w:r w:rsidR="006F5908" w:rsidRPr="00D06896">
        <w:rPr>
          <w:rFonts w:asciiTheme="minorEastAsia" w:hAnsiTheme="minorEastAsia" w:hint="eastAsia"/>
          <w:vertAlign w:val="superscript"/>
        </w:rPr>
        <w:t>1）</w:t>
      </w:r>
      <w:r w:rsidR="006F5908" w:rsidRPr="00D06896">
        <w:rPr>
          <w:rFonts w:asciiTheme="minorEastAsia" w:hAnsiTheme="minorEastAsia" w:hint="eastAsia"/>
        </w:rPr>
        <w:t>と定義づけた</w:t>
      </w:r>
      <w:r w:rsidR="007744A5" w:rsidRPr="00D06896">
        <w:rPr>
          <w:rFonts w:asciiTheme="minorEastAsia" w:hAnsiTheme="minorEastAsia" w:hint="eastAsia"/>
          <w:vertAlign w:val="superscript"/>
        </w:rPr>
        <w:t>2)</w:t>
      </w:r>
      <w:r w:rsidR="006F5908" w:rsidRPr="00D06896">
        <w:rPr>
          <w:rFonts w:asciiTheme="minorEastAsia" w:hAnsiTheme="minorEastAsia" w:hint="eastAsia"/>
        </w:rPr>
        <w:t>。...</w:t>
      </w:r>
      <w:r w:rsidR="007744A5" w:rsidRPr="00D06896">
        <w:rPr>
          <w:rFonts w:asciiTheme="minorEastAsia" w:hAnsiTheme="minorEastAsia" w:hint="eastAsia"/>
        </w:rPr>
        <w:t>いっぽうで、オジェは</w:t>
      </w:r>
      <w:r w:rsidR="006F5908" w:rsidRPr="00D06896">
        <w:rPr>
          <w:rFonts w:asciiTheme="minorEastAsia" w:hAnsiTheme="minorEastAsia" w:hint="eastAsia"/>
          <w:szCs w:val="21"/>
        </w:rPr>
        <w:t>サイバースペースに代表されるコミュニケーションの空間を人類学的な分析対象とすることを提唱している</w:t>
      </w:r>
      <w:r w:rsidR="007744A5" w:rsidRPr="00D06896">
        <w:rPr>
          <w:rFonts w:asciiTheme="minorEastAsia" w:hAnsiTheme="minorEastAsia" w:hint="eastAsia"/>
          <w:szCs w:val="21"/>
          <w:vertAlign w:val="superscript"/>
        </w:rPr>
        <w:t>3</w:t>
      </w:r>
      <w:r w:rsidR="006F5908" w:rsidRPr="00D06896">
        <w:rPr>
          <w:rFonts w:asciiTheme="minorEastAsia" w:hAnsiTheme="minorEastAsia" w:hint="eastAsia"/>
          <w:szCs w:val="21"/>
          <w:vertAlign w:val="superscript"/>
        </w:rPr>
        <w:t>）</w:t>
      </w:r>
      <w:r w:rsidR="006F5908" w:rsidRPr="00D06896">
        <w:rPr>
          <w:rFonts w:asciiTheme="minorEastAsia" w:hAnsiTheme="minorEastAsia" w:hint="eastAsia"/>
          <w:szCs w:val="21"/>
        </w:rPr>
        <w:t>。</w:t>
      </w:r>
    </w:p>
    <w:p w:rsidR="006F5908" w:rsidRPr="00D06896" w:rsidRDefault="006F5908" w:rsidP="00486C79">
      <w:pPr>
        <w:jc w:val="left"/>
        <w:rPr>
          <w:rFonts w:asciiTheme="minorEastAsia" w:hAnsiTheme="minorEastAsia"/>
        </w:rPr>
      </w:pPr>
    </w:p>
    <w:p w:rsidR="006F5908" w:rsidRPr="00D06896" w:rsidRDefault="0041481E" w:rsidP="00486C79">
      <w:pPr>
        <w:jc w:val="left"/>
        <w:rPr>
          <w:rFonts w:asciiTheme="minorEastAsia" w:hAnsiTheme="minorEastAsia"/>
        </w:rPr>
      </w:pPr>
      <w:r w:rsidRPr="00D06896">
        <w:rPr>
          <w:rFonts w:asciiTheme="minorEastAsia" w:hAnsiTheme="minorEastAsia" w:hint="eastAsia"/>
        </w:rPr>
        <w:t>------------</w:t>
      </w:r>
      <w:r w:rsidR="006F5908" w:rsidRPr="00D06896">
        <w:rPr>
          <w:rFonts w:asciiTheme="minorEastAsia" w:hAnsiTheme="minorEastAsia" w:hint="eastAsia"/>
        </w:rPr>
        <w:t>［文末］</w:t>
      </w:r>
      <w:r w:rsidRPr="00D06896">
        <w:rPr>
          <w:rFonts w:asciiTheme="minorEastAsia" w:hAnsiTheme="minorEastAsia" w:hint="eastAsia"/>
        </w:rPr>
        <w:t>------------</w:t>
      </w:r>
    </w:p>
    <w:p w:rsidR="00422BA1" w:rsidRPr="00F05549" w:rsidRDefault="006F5908" w:rsidP="00486C79">
      <w:pPr>
        <w:jc w:val="left"/>
        <w:rPr>
          <w:rFonts w:asciiTheme="minorEastAsia" w:hAnsiTheme="minorEastAsia"/>
        </w:rPr>
      </w:pPr>
      <w:r w:rsidRPr="00D06896">
        <w:rPr>
          <w:rFonts w:asciiTheme="minorEastAsia" w:hAnsiTheme="minorEastAsia" w:hint="eastAsia"/>
        </w:rPr>
        <w:t>【注】</w:t>
      </w:r>
      <w:r w:rsidR="00593273" w:rsidRPr="00F05549">
        <w:rPr>
          <w:rFonts w:asciiTheme="minorEastAsia" w:hAnsiTheme="minorEastAsia" w:hint="eastAsia"/>
        </w:rPr>
        <w:t>［</w:t>
      </w:r>
      <w:r w:rsidR="00F05549">
        <w:rPr>
          <w:rFonts w:asciiTheme="minorEastAsia" w:hAnsiTheme="minorEastAsia" w:hint="eastAsia"/>
        </w:rPr>
        <w:t>＊</w:t>
      </w:r>
      <w:r w:rsidR="00593273" w:rsidRPr="00F05549">
        <w:rPr>
          <w:rFonts w:asciiTheme="minorEastAsia" w:hAnsiTheme="minorEastAsia" w:hint="eastAsia"/>
        </w:rPr>
        <w:t>各項の</w:t>
      </w:r>
      <w:r w:rsidR="00422BA1" w:rsidRPr="00F05549">
        <w:rPr>
          <w:rFonts w:asciiTheme="minorEastAsia" w:hAnsiTheme="minorEastAsia" w:hint="eastAsia"/>
        </w:rPr>
        <w:t>1行目は字下げ</w:t>
      </w:r>
      <w:r w:rsidR="00593273" w:rsidRPr="00F05549">
        <w:rPr>
          <w:rFonts w:asciiTheme="minorEastAsia" w:hAnsiTheme="minorEastAsia" w:hint="eastAsia"/>
        </w:rPr>
        <w:t>にします］</w:t>
      </w:r>
    </w:p>
    <w:p w:rsidR="00D157E1" w:rsidRPr="00F05549" w:rsidRDefault="00D157E1" w:rsidP="00486C79">
      <w:pPr>
        <w:ind w:firstLine="284"/>
        <w:jc w:val="left"/>
        <w:rPr>
          <w:rFonts w:asciiTheme="minorEastAsia" w:hAnsiTheme="minorEastAsia"/>
          <w:u w:val="single"/>
        </w:rPr>
      </w:pPr>
      <w:r w:rsidRPr="00F05549">
        <w:rPr>
          <w:rFonts w:asciiTheme="minorEastAsia" w:hAnsiTheme="minorEastAsia" w:hint="eastAsia"/>
        </w:rPr>
        <w:t xml:space="preserve">1) </w:t>
      </w:r>
      <w:r w:rsidR="00422BA1" w:rsidRPr="00F05549">
        <w:rPr>
          <w:rFonts w:asciiTheme="minorEastAsia" w:hAnsiTheme="minorEastAsia"/>
        </w:rPr>
        <w:t>Alejandro Portes</w:t>
      </w:r>
      <w:r w:rsidR="00422BA1" w:rsidRPr="00F05549">
        <w:rPr>
          <w:rFonts w:asciiTheme="minorEastAsia" w:hAnsiTheme="minorEastAsia" w:hint="eastAsia"/>
        </w:rPr>
        <w:t xml:space="preserve">, </w:t>
      </w:r>
      <w:r w:rsidR="00422BA1" w:rsidRPr="00F05549">
        <w:rPr>
          <w:rFonts w:ascii="Times New Roman" w:hAnsi="Times New Roman" w:cs="Times New Roman"/>
          <w:sz w:val="24"/>
          <w:szCs w:val="24"/>
        </w:rPr>
        <w:t>“</w:t>
      </w:r>
      <w:r w:rsidR="00422BA1" w:rsidRPr="00F05549">
        <w:rPr>
          <w:rFonts w:asciiTheme="minorEastAsia" w:hAnsiTheme="minorEastAsia"/>
        </w:rPr>
        <w:t>The Study of Transnationalism: Pitfalls and Promise of an Emergent Research Field,</w:t>
      </w:r>
      <w:r w:rsidR="00422BA1" w:rsidRPr="00F05549">
        <w:rPr>
          <w:rFonts w:ascii="Times New Roman" w:hAnsi="Times New Roman" w:cs="Times New Roman"/>
          <w:sz w:val="24"/>
          <w:szCs w:val="24"/>
        </w:rPr>
        <w:t>”</w:t>
      </w:r>
      <w:r w:rsidR="00422BA1" w:rsidRPr="00F05549">
        <w:rPr>
          <w:rFonts w:asciiTheme="minorEastAsia" w:hAnsiTheme="minorEastAsia"/>
        </w:rPr>
        <w:t xml:space="preserve"> </w:t>
      </w:r>
      <w:r w:rsidR="00422BA1" w:rsidRPr="00F05549">
        <w:rPr>
          <w:rFonts w:asciiTheme="minorEastAsia" w:hAnsiTheme="minorEastAsia"/>
          <w:i/>
        </w:rPr>
        <w:t>Ethnic and Racial Studies</w:t>
      </w:r>
      <w:r w:rsidR="00422BA1" w:rsidRPr="00F05549">
        <w:rPr>
          <w:rFonts w:asciiTheme="minorEastAsia" w:hAnsiTheme="minorEastAsia"/>
        </w:rPr>
        <w:t>,</w:t>
      </w:r>
      <w:r w:rsidR="00422BA1" w:rsidRPr="00F05549">
        <w:rPr>
          <w:rFonts w:asciiTheme="minorEastAsia" w:hAnsiTheme="minorEastAsia"/>
          <w:i/>
        </w:rPr>
        <w:t xml:space="preserve"> </w:t>
      </w:r>
      <w:r w:rsidR="00422BA1" w:rsidRPr="00F05549">
        <w:rPr>
          <w:rFonts w:asciiTheme="minorEastAsia" w:hAnsiTheme="minorEastAsia"/>
        </w:rPr>
        <w:t>22 (2), 1999, 220.</w:t>
      </w:r>
    </w:p>
    <w:p w:rsidR="00D157E1" w:rsidRDefault="00D157E1" w:rsidP="00486C79">
      <w:pPr>
        <w:ind w:firstLine="284"/>
        <w:jc w:val="left"/>
        <w:rPr>
          <w:rFonts w:asciiTheme="minorEastAsia" w:hAnsiTheme="minorEastAsia"/>
          <w:color w:val="FF0000"/>
        </w:rPr>
      </w:pPr>
      <w:r w:rsidRPr="00423964">
        <w:rPr>
          <w:rFonts w:asciiTheme="minorEastAsia" w:hAnsiTheme="minorEastAsia" w:hint="eastAsia"/>
        </w:rPr>
        <w:lastRenderedPageBreak/>
        <w:t xml:space="preserve">2) </w:t>
      </w:r>
      <w:r w:rsidR="007744A5" w:rsidRPr="00423964">
        <w:rPr>
          <w:rFonts w:asciiTheme="minorEastAsia" w:hAnsiTheme="minorEastAsia" w:hint="eastAsia"/>
        </w:rPr>
        <w:t>さらにポルテスは、</w:t>
      </w:r>
      <w:r w:rsidR="0041481E" w:rsidRPr="00423964">
        <w:rPr>
          <w:rFonts w:asciiTheme="minorEastAsia" w:hAnsiTheme="minorEastAsia" w:hint="eastAsia"/>
        </w:rPr>
        <w:t>トランスナショナルな移民活動を</w:t>
      </w:r>
      <w:r w:rsidR="007744A5" w:rsidRPr="00423964">
        <w:rPr>
          <w:rFonts w:asciiTheme="minorEastAsia" w:hAnsiTheme="minorEastAsia" w:hint="eastAsia"/>
        </w:rPr>
        <w:t>生成する条件として、地理的距離と時間の短縮を可能にした航空機に代表される移動手段の飛躍的な発達、国際電話・ファックス・電子メール・衛星放送などのコミュニケーション技術の革新、越境的移住を支援する社会的ネットワークの確立をあげ</w:t>
      </w:r>
      <w:r w:rsidR="0041481E" w:rsidRPr="00423964">
        <w:rPr>
          <w:rFonts w:asciiTheme="minorEastAsia" w:hAnsiTheme="minorEastAsia" w:hint="eastAsia"/>
        </w:rPr>
        <w:t>、同時代的な視点を提示している点は注目に値する</w:t>
      </w:r>
      <w:r w:rsidR="007744A5" w:rsidRPr="00423964">
        <w:rPr>
          <w:rFonts w:asciiTheme="minorEastAsia" w:hAnsiTheme="minorEastAsia" w:hint="eastAsia"/>
        </w:rPr>
        <w:t>。</w:t>
      </w:r>
    </w:p>
    <w:p w:rsidR="006F5908" w:rsidRDefault="00D157E1" w:rsidP="00486C79">
      <w:pPr>
        <w:ind w:firstLine="284"/>
        <w:jc w:val="left"/>
        <w:rPr>
          <w:rFonts w:asciiTheme="minorEastAsia" w:hAnsiTheme="minorEastAsia"/>
          <w:u w:val="single"/>
        </w:rPr>
      </w:pPr>
      <w:r w:rsidRPr="00423964">
        <w:rPr>
          <w:rFonts w:asciiTheme="minorEastAsia" w:hAnsiTheme="minorEastAsia" w:hint="eastAsia"/>
          <w:szCs w:val="21"/>
        </w:rPr>
        <w:t>3)</w:t>
      </w:r>
      <w:r w:rsidRPr="00F05549">
        <w:rPr>
          <w:rFonts w:asciiTheme="minorEastAsia" w:hAnsiTheme="minorEastAsia" w:hint="eastAsia"/>
          <w:szCs w:val="21"/>
        </w:rPr>
        <w:t xml:space="preserve"> </w:t>
      </w:r>
      <w:r w:rsidR="00422BA1" w:rsidRPr="00F05549">
        <w:rPr>
          <w:rFonts w:asciiTheme="minorEastAsia" w:hAnsiTheme="minorEastAsia" w:hint="eastAsia"/>
        </w:rPr>
        <w:t xml:space="preserve">Marc Augé, </w:t>
      </w:r>
      <w:r w:rsidR="00422BA1" w:rsidRPr="00F05549">
        <w:rPr>
          <w:rFonts w:asciiTheme="minorEastAsia" w:hAnsiTheme="minorEastAsia" w:hint="eastAsia"/>
          <w:i/>
        </w:rPr>
        <w:t>Pour une anthropologie des mondes contemporains</w:t>
      </w:r>
      <w:r w:rsidR="00422BA1" w:rsidRPr="00F05549">
        <w:rPr>
          <w:rFonts w:asciiTheme="minorEastAsia" w:hAnsiTheme="minorEastAsia" w:hint="eastAsia"/>
        </w:rPr>
        <w:t>,</w:t>
      </w:r>
      <w:r w:rsidR="00423964" w:rsidRPr="00F05549">
        <w:rPr>
          <w:rFonts w:asciiTheme="minorEastAsia" w:hAnsiTheme="minorEastAsia" w:hint="eastAsia"/>
        </w:rPr>
        <w:t xml:space="preserve"> Paris</w:t>
      </w:r>
      <w:r w:rsidR="00422BA1" w:rsidRPr="00F05549">
        <w:rPr>
          <w:rFonts w:asciiTheme="minorEastAsia" w:hAnsiTheme="minorEastAsia" w:hint="eastAsia"/>
        </w:rPr>
        <w:t>：</w:t>
      </w:r>
      <w:r w:rsidR="00423964" w:rsidRPr="00F05549">
        <w:rPr>
          <w:rFonts w:asciiTheme="minorEastAsia" w:hAnsiTheme="minorEastAsia" w:hint="eastAsia"/>
        </w:rPr>
        <w:t xml:space="preserve"> </w:t>
      </w:r>
      <w:r w:rsidR="00422BA1" w:rsidRPr="00F05549">
        <w:rPr>
          <w:rFonts w:asciiTheme="minorEastAsia" w:hAnsiTheme="minorEastAsia" w:hint="eastAsia"/>
        </w:rPr>
        <w:t>Editions Aubier,</w:t>
      </w:r>
      <w:r w:rsidR="00422BA1" w:rsidRPr="00F05549">
        <w:rPr>
          <w:rFonts w:asciiTheme="minorEastAsia" w:hAnsiTheme="minorEastAsia"/>
        </w:rPr>
        <w:t xml:space="preserve"> 1994, 244-245.</w:t>
      </w:r>
    </w:p>
    <w:p w:rsidR="00470204" w:rsidRPr="00C70075" w:rsidRDefault="00470204" w:rsidP="00470204">
      <w:pPr>
        <w:jc w:val="left"/>
        <w:rPr>
          <w:rFonts w:asciiTheme="minorEastAsia" w:hAnsiTheme="minorEastAsia"/>
          <w:szCs w:val="21"/>
        </w:rPr>
      </w:pPr>
      <w:r>
        <w:rPr>
          <w:rFonts w:asciiTheme="minorEastAsia" w:hAnsiTheme="minorEastAsia" w:hint="eastAsia"/>
          <w:szCs w:val="21"/>
        </w:rPr>
        <w:t>――――――1行空け――――――</w:t>
      </w:r>
    </w:p>
    <w:p w:rsidR="006F5908" w:rsidRPr="00F05549" w:rsidRDefault="000347F1" w:rsidP="00486C79">
      <w:pPr>
        <w:jc w:val="left"/>
        <w:rPr>
          <w:rFonts w:asciiTheme="minorEastAsia" w:hAnsiTheme="minorEastAsia"/>
          <w:szCs w:val="21"/>
        </w:rPr>
      </w:pPr>
      <w:r w:rsidRPr="00F05549">
        <w:rPr>
          <w:rFonts w:asciiTheme="minorEastAsia" w:hAnsiTheme="minorEastAsia" w:hint="eastAsia"/>
          <w:szCs w:val="21"/>
        </w:rPr>
        <w:t>【</w:t>
      </w:r>
      <w:r w:rsidR="006F5908" w:rsidRPr="00F05549">
        <w:rPr>
          <w:rFonts w:asciiTheme="minorEastAsia" w:hAnsiTheme="minorEastAsia" w:hint="eastAsia"/>
          <w:szCs w:val="21"/>
        </w:rPr>
        <w:t>参考文献</w:t>
      </w:r>
      <w:r w:rsidRPr="00F05549">
        <w:rPr>
          <w:rFonts w:asciiTheme="minorEastAsia" w:hAnsiTheme="minorEastAsia" w:hint="eastAsia"/>
          <w:szCs w:val="21"/>
        </w:rPr>
        <w:t>】</w:t>
      </w:r>
      <w:r w:rsidR="00CD597F" w:rsidRPr="00F05549">
        <w:rPr>
          <w:rFonts w:asciiTheme="minorEastAsia" w:hAnsiTheme="minorEastAsia" w:hint="eastAsia"/>
          <w:szCs w:val="21"/>
        </w:rPr>
        <w:t>［</w:t>
      </w:r>
      <w:r w:rsidR="00F05549">
        <w:rPr>
          <w:rFonts w:asciiTheme="minorEastAsia" w:hAnsiTheme="minorEastAsia" w:hint="eastAsia"/>
          <w:szCs w:val="21"/>
        </w:rPr>
        <w:t>＊</w:t>
      </w:r>
      <w:r w:rsidR="004E4EC5">
        <w:rPr>
          <w:rFonts w:asciiTheme="minorEastAsia" w:hAnsiTheme="minorEastAsia" w:hint="eastAsia"/>
          <w:szCs w:val="21"/>
        </w:rPr>
        <w:t>具体的な書式は「（３）文献リスト」を参照してください</w:t>
      </w:r>
      <w:r w:rsidR="00CD597F" w:rsidRPr="00F05549">
        <w:rPr>
          <w:rFonts w:asciiTheme="minorEastAsia" w:hAnsiTheme="minorEastAsia" w:hint="eastAsia"/>
          <w:szCs w:val="21"/>
        </w:rPr>
        <w:t>］</w:t>
      </w:r>
    </w:p>
    <w:p w:rsidR="005E31B0" w:rsidRPr="00F05549" w:rsidRDefault="005E31B0" w:rsidP="00486C79">
      <w:pPr>
        <w:ind w:left="567" w:hangingChars="280" w:hanging="567"/>
        <w:jc w:val="left"/>
        <w:rPr>
          <w:rFonts w:asciiTheme="minorEastAsia" w:hAnsiTheme="minorEastAsia"/>
        </w:rPr>
      </w:pPr>
      <w:r w:rsidRPr="00F05549">
        <w:rPr>
          <w:rFonts w:asciiTheme="minorEastAsia" w:hAnsiTheme="minorEastAsia" w:hint="eastAsia"/>
        </w:rPr>
        <w:t xml:space="preserve">Augé, Marc. 1994. </w:t>
      </w:r>
      <w:r w:rsidRPr="00F05549">
        <w:rPr>
          <w:rFonts w:asciiTheme="minorEastAsia" w:hAnsiTheme="minorEastAsia" w:hint="eastAsia"/>
          <w:i/>
        </w:rPr>
        <w:t>Pour une anthropologie des mondes contemporains</w:t>
      </w:r>
      <w:r w:rsidRPr="00F05549">
        <w:rPr>
          <w:rFonts w:asciiTheme="minorEastAsia" w:hAnsiTheme="minorEastAsia" w:hint="eastAsia"/>
        </w:rPr>
        <w:t xml:space="preserve">, </w:t>
      </w:r>
      <w:r w:rsidR="00CD597F" w:rsidRPr="00F05549">
        <w:rPr>
          <w:rFonts w:asciiTheme="minorEastAsia" w:hAnsiTheme="minorEastAsia" w:hint="eastAsia"/>
        </w:rPr>
        <w:t>Paris</w:t>
      </w:r>
      <w:r w:rsidRPr="00F05549">
        <w:rPr>
          <w:rFonts w:asciiTheme="minorEastAsia" w:hAnsiTheme="minorEastAsia" w:hint="eastAsia"/>
        </w:rPr>
        <w:t>：</w:t>
      </w:r>
      <w:r w:rsidR="00486C79">
        <w:rPr>
          <w:rFonts w:asciiTheme="minorEastAsia" w:hAnsiTheme="minorEastAsia" w:hint="eastAsia"/>
        </w:rPr>
        <w:t xml:space="preserve"> </w:t>
      </w:r>
      <w:r w:rsidRPr="00F05549">
        <w:rPr>
          <w:rFonts w:asciiTheme="minorEastAsia" w:hAnsiTheme="minorEastAsia" w:hint="eastAsia"/>
        </w:rPr>
        <w:t>Editions Aubier.</w:t>
      </w:r>
    </w:p>
    <w:p w:rsidR="005E31B0" w:rsidRPr="00F05549" w:rsidRDefault="005E31B0" w:rsidP="00486C79">
      <w:pPr>
        <w:ind w:left="567" w:hangingChars="280" w:hanging="567"/>
        <w:jc w:val="left"/>
        <w:rPr>
          <w:rFonts w:asciiTheme="minorEastAsia" w:hAnsiTheme="minorEastAsia"/>
        </w:rPr>
      </w:pPr>
      <w:r w:rsidRPr="00F05549">
        <w:rPr>
          <w:rFonts w:asciiTheme="minorEastAsia" w:hAnsiTheme="minorEastAsia"/>
        </w:rPr>
        <w:t>Portes, Alejandro</w:t>
      </w:r>
      <w:r w:rsidRPr="00F05549">
        <w:rPr>
          <w:rFonts w:asciiTheme="minorEastAsia" w:hAnsiTheme="minorEastAsia" w:hint="eastAsia"/>
        </w:rPr>
        <w:t xml:space="preserve">. </w:t>
      </w:r>
      <w:r w:rsidRPr="00F05549">
        <w:rPr>
          <w:rFonts w:asciiTheme="minorEastAsia" w:hAnsiTheme="minorEastAsia"/>
        </w:rPr>
        <w:t>1999</w:t>
      </w:r>
      <w:r w:rsidRPr="00F05549">
        <w:rPr>
          <w:rFonts w:asciiTheme="minorEastAsia" w:hAnsiTheme="minorEastAsia" w:hint="eastAsia"/>
        </w:rPr>
        <w:t>.</w:t>
      </w:r>
      <w:r w:rsidRPr="00F05549">
        <w:rPr>
          <w:rFonts w:asciiTheme="minorEastAsia" w:hAnsiTheme="minorEastAsia"/>
        </w:rPr>
        <w:t xml:space="preserve"> </w:t>
      </w:r>
      <w:r w:rsidRPr="00F05549">
        <w:rPr>
          <w:rFonts w:ascii="Times New Roman" w:hAnsi="Times New Roman" w:cs="Times New Roman"/>
          <w:sz w:val="24"/>
          <w:szCs w:val="24"/>
        </w:rPr>
        <w:t>“</w:t>
      </w:r>
      <w:r w:rsidR="00CD597F" w:rsidRPr="00F05549">
        <w:rPr>
          <w:rFonts w:asciiTheme="minorEastAsia" w:hAnsiTheme="minorEastAsia"/>
        </w:rPr>
        <w:t>The Study of Transnationalism: Pitfalls and Promise of an Emergent Research Field,</w:t>
      </w:r>
      <w:r w:rsidRPr="00F05549">
        <w:rPr>
          <w:rFonts w:ascii="Times New Roman" w:hAnsi="Times New Roman" w:cs="Times New Roman"/>
          <w:sz w:val="24"/>
          <w:szCs w:val="24"/>
        </w:rPr>
        <w:t>”</w:t>
      </w:r>
      <w:r w:rsidRPr="00F05549">
        <w:rPr>
          <w:rFonts w:asciiTheme="minorEastAsia" w:hAnsiTheme="minorEastAsia"/>
        </w:rPr>
        <w:t xml:space="preserve"> </w:t>
      </w:r>
      <w:r w:rsidRPr="00F05549">
        <w:rPr>
          <w:rFonts w:asciiTheme="minorEastAsia" w:hAnsiTheme="minorEastAsia"/>
          <w:i/>
        </w:rPr>
        <w:t>Ethnic and Racial Studies</w:t>
      </w:r>
      <w:r w:rsidRPr="00F05549">
        <w:rPr>
          <w:rFonts w:asciiTheme="minorEastAsia" w:hAnsiTheme="minorEastAsia" w:hint="eastAsia"/>
        </w:rPr>
        <w:t>.</w:t>
      </w:r>
      <w:r w:rsidRPr="00F05549">
        <w:rPr>
          <w:rFonts w:asciiTheme="minorEastAsia" w:hAnsiTheme="minorEastAsia"/>
          <w:i/>
        </w:rPr>
        <w:t xml:space="preserve"> </w:t>
      </w:r>
      <w:r w:rsidRPr="00F05549">
        <w:rPr>
          <w:rFonts w:asciiTheme="minorEastAsia" w:hAnsiTheme="minorEastAsia"/>
        </w:rPr>
        <w:t>22 (2)</w:t>
      </w:r>
      <w:r w:rsidRPr="00F05549">
        <w:rPr>
          <w:rFonts w:asciiTheme="minorEastAsia" w:hAnsiTheme="minorEastAsia" w:hint="eastAsia"/>
          <w:i/>
        </w:rPr>
        <w:t>.</w:t>
      </w:r>
      <w:r w:rsidRPr="00F05549">
        <w:rPr>
          <w:rFonts w:asciiTheme="minorEastAsia" w:hAnsiTheme="minorEastAsia"/>
        </w:rPr>
        <w:t xml:space="preserve"> 217-237.</w:t>
      </w:r>
    </w:p>
    <w:p w:rsidR="00E108DD" w:rsidRDefault="00E108DD" w:rsidP="00EA0D27">
      <w:pPr>
        <w:jc w:val="left"/>
        <w:rPr>
          <w:rFonts w:asciiTheme="minorEastAsia" w:hAnsiTheme="minorEastAsia"/>
          <w:szCs w:val="21"/>
        </w:rPr>
      </w:pPr>
    </w:p>
    <w:p w:rsidR="002D1ED1" w:rsidRDefault="00135E49" w:rsidP="00EA0D27">
      <w:pPr>
        <w:jc w:val="left"/>
        <w:rPr>
          <w:rFonts w:asciiTheme="minorEastAsia" w:hAnsiTheme="minorEastAsia"/>
          <w:b/>
          <w:szCs w:val="21"/>
        </w:rPr>
      </w:pPr>
      <w:r>
        <w:rPr>
          <w:rFonts w:asciiTheme="minorEastAsia" w:hAnsiTheme="minorEastAsia" w:hint="eastAsia"/>
          <w:b/>
          <w:szCs w:val="21"/>
        </w:rPr>
        <w:t>（３）文献リスト</w:t>
      </w:r>
    </w:p>
    <w:p w:rsidR="00135E49" w:rsidRDefault="00135E49" w:rsidP="00EA0D27">
      <w:pPr>
        <w:jc w:val="left"/>
        <w:rPr>
          <w:rFonts w:asciiTheme="minorEastAsia" w:hAnsiTheme="minorEastAsia"/>
          <w:szCs w:val="21"/>
        </w:rPr>
      </w:pPr>
      <w:r>
        <w:rPr>
          <w:rFonts w:asciiTheme="minorEastAsia" w:hAnsiTheme="minorEastAsia" w:hint="eastAsia"/>
          <w:b/>
          <w:szCs w:val="21"/>
        </w:rPr>
        <w:t xml:space="preserve">　</w:t>
      </w:r>
      <w:r w:rsidR="00C70075">
        <w:rPr>
          <w:rFonts w:asciiTheme="minorEastAsia" w:hAnsiTheme="minorEastAsia" w:hint="eastAsia"/>
          <w:szCs w:val="21"/>
        </w:rPr>
        <w:t>参考文献は本文、注の後に【参考文献】【参考ウェブサイト】に分け、著者姓あるいはサイト名のアルファベット順に以下の書式で記載</w:t>
      </w:r>
      <w:r w:rsidR="0046340A">
        <w:rPr>
          <w:rFonts w:asciiTheme="minorEastAsia" w:hAnsiTheme="minorEastAsia" w:hint="eastAsia"/>
          <w:szCs w:val="21"/>
        </w:rPr>
        <w:t>します</w:t>
      </w:r>
      <w:r w:rsidR="00C70075">
        <w:rPr>
          <w:rFonts w:asciiTheme="minorEastAsia" w:hAnsiTheme="minorEastAsia" w:hint="eastAsia"/>
          <w:szCs w:val="21"/>
        </w:rPr>
        <w:t>。</w:t>
      </w:r>
    </w:p>
    <w:p w:rsidR="00C70075" w:rsidRDefault="00C70075" w:rsidP="00EA0D27">
      <w:pPr>
        <w:jc w:val="left"/>
        <w:rPr>
          <w:rFonts w:asciiTheme="minorEastAsia" w:hAnsiTheme="minorEastAsia"/>
          <w:szCs w:val="21"/>
        </w:rPr>
      </w:pPr>
    </w:p>
    <w:p w:rsidR="00C70075" w:rsidRDefault="00C70075" w:rsidP="00EA0D27">
      <w:pPr>
        <w:jc w:val="left"/>
        <w:rPr>
          <w:rFonts w:asciiTheme="minorEastAsia" w:hAnsiTheme="minorEastAsia"/>
          <w:szCs w:val="21"/>
        </w:rPr>
      </w:pPr>
      <w:r>
        <w:rPr>
          <w:rFonts w:asciiTheme="minorEastAsia" w:hAnsiTheme="minorEastAsia" w:hint="eastAsia"/>
          <w:szCs w:val="21"/>
        </w:rPr>
        <w:t>《例》</w:t>
      </w:r>
    </w:p>
    <w:p w:rsidR="00C70075" w:rsidRDefault="0046340A" w:rsidP="00EA0D27">
      <w:pPr>
        <w:jc w:val="left"/>
        <w:rPr>
          <w:rFonts w:asciiTheme="minorEastAsia" w:hAnsiTheme="minorEastAsia"/>
          <w:szCs w:val="21"/>
        </w:rPr>
      </w:pPr>
      <w:r>
        <w:rPr>
          <w:rFonts w:asciiTheme="minorEastAsia" w:hAnsiTheme="minorEastAsia" w:hint="eastAsia"/>
          <w:szCs w:val="21"/>
        </w:rPr>
        <w:t>------------</w:t>
      </w:r>
      <w:r w:rsidR="00C70075">
        <w:rPr>
          <w:rFonts w:asciiTheme="minorEastAsia" w:hAnsiTheme="minorEastAsia" w:hint="eastAsia"/>
          <w:szCs w:val="21"/>
        </w:rPr>
        <w:t>［本文］</w:t>
      </w:r>
      <w:r>
        <w:rPr>
          <w:rFonts w:asciiTheme="minorEastAsia" w:hAnsiTheme="minorEastAsia" w:hint="eastAsia"/>
          <w:szCs w:val="21"/>
        </w:rPr>
        <w:t>------------</w:t>
      </w:r>
    </w:p>
    <w:p w:rsidR="00C70075" w:rsidRDefault="00C70075" w:rsidP="00EA0D27">
      <w:pPr>
        <w:jc w:val="left"/>
      </w:pPr>
      <w:r>
        <w:rPr>
          <w:rFonts w:hint="eastAsia"/>
        </w:rPr>
        <w:t>○○○○○○○○○○○○○○○○○○○○○○○○○○○○○○○○○○○○○○○○○○○○○○○○○○○○○○○○○○○○○○○○○○○○。</w:t>
      </w:r>
    </w:p>
    <w:p w:rsidR="0046340A" w:rsidRDefault="0046340A" w:rsidP="00EA0D27">
      <w:pPr>
        <w:jc w:val="left"/>
        <w:rPr>
          <w:rFonts w:asciiTheme="minorEastAsia" w:hAnsiTheme="minorEastAsia"/>
          <w:szCs w:val="21"/>
        </w:rPr>
      </w:pPr>
    </w:p>
    <w:p w:rsidR="0046340A" w:rsidRDefault="0046340A" w:rsidP="00EA0D27">
      <w:pPr>
        <w:jc w:val="left"/>
      </w:pPr>
      <w:r>
        <w:rPr>
          <w:rFonts w:asciiTheme="minorEastAsia" w:hAnsiTheme="minorEastAsia" w:hint="eastAsia"/>
          <w:szCs w:val="21"/>
        </w:rPr>
        <w:t>------------［文末］------------</w:t>
      </w:r>
    </w:p>
    <w:p w:rsidR="00C70075" w:rsidRPr="00F05549" w:rsidRDefault="00C70075" w:rsidP="00EA0D27">
      <w:pPr>
        <w:jc w:val="left"/>
      </w:pPr>
      <w:r>
        <w:rPr>
          <w:rFonts w:hint="eastAsia"/>
        </w:rPr>
        <w:t>【注】</w:t>
      </w:r>
      <w:r w:rsidR="00BF07A0" w:rsidRPr="00F05549">
        <w:rPr>
          <w:rFonts w:hint="eastAsia"/>
        </w:rPr>
        <w:t>［</w:t>
      </w:r>
      <w:r w:rsidR="00F05549">
        <w:rPr>
          <w:rFonts w:hint="eastAsia"/>
        </w:rPr>
        <w:t>＊</w:t>
      </w:r>
      <w:r w:rsidR="00BF07A0" w:rsidRPr="00F05549">
        <w:rPr>
          <w:rFonts w:hint="eastAsia"/>
        </w:rPr>
        <w:t>各項の</w:t>
      </w:r>
      <w:r w:rsidR="00BF07A0" w:rsidRPr="00F05549">
        <w:rPr>
          <w:rFonts w:hint="eastAsia"/>
        </w:rPr>
        <w:t>1</w:t>
      </w:r>
      <w:r w:rsidR="00BF07A0" w:rsidRPr="00F05549">
        <w:rPr>
          <w:rFonts w:hint="eastAsia"/>
        </w:rPr>
        <w:t>行目は字下げにします］</w:t>
      </w:r>
    </w:p>
    <w:p w:rsidR="00C70075" w:rsidRDefault="00C70075" w:rsidP="00BF07A0">
      <w:pPr>
        <w:pStyle w:val="a7"/>
        <w:ind w:firstLineChars="140" w:firstLine="283"/>
      </w:pPr>
      <w:r>
        <w:rPr>
          <w:rFonts w:hint="eastAsia"/>
        </w:rPr>
        <w:t>1) ○○○○○○</w:t>
      </w:r>
      <w:r w:rsidR="00BF07A0">
        <w:rPr>
          <w:rFonts w:hint="eastAsia"/>
        </w:rPr>
        <w:t>○○○○○○○○○○○○○○○○○○○○○○○○○○○○○○○○</w:t>
      </w:r>
      <w:r>
        <w:rPr>
          <w:rFonts w:hint="eastAsia"/>
        </w:rPr>
        <w:t>○○○○○○○○○○...</w:t>
      </w:r>
    </w:p>
    <w:p w:rsidR="00BF07A0" w:rsidRDefault="00C70075" w:rsidP="00BF07A0">
      <w:pPr>
        <w:pStyle w:val="a7"/>
        <w:ind w:firstLineChars="140" w:firstLine="283"/>
      </w:pPr>
      <w:r>
        <w:rPr>
          <w:rFonts w:hint="eastAsia"/>
        </w:rPr>
        <w:t>2) ○○○○○</w:t>
      </w:r>
      <w:r w:rsidR="00BF07A0">
        <w:rPr>
          <w:rFonts w:hint="eastAsia"/>
        </w:rPr>
        <w:t>○○○○○○○○○○○○○○○○○○○○○○○○○○○○○○○○○○</w:t>
      </w:r>
    </w:p>
    <w:p w:rsidR="00C70075" w:rsidRDefault="00C70075" w:rsidP="00BF07A0">
      <w:pPr>
        <w:pStyle w:val="a7"/>
        <w:ind w:firstLineChars="140" w:firstLine="283"/>
      </w:pPr>
      <w:r>
        <w:rPr>
          <w:rFonts w:hint="eastAsia"/>
        </w:rPr>
        <w:t>3) ○○○○○○○○○○○○○○○○○○○○...</w:t>
      </w:r>
    </w:p>
    <w:p w:rsidR="00C70075" w:rsidRPr="00C70075" w:rsidRDefault="00EF560A" w:rsidP="00EA0D27">
      <w:pPr>
        <w:jc w:val="left"/>
        <w:rPr>
          <w:rFonts w:asciiTheme="minorEastAsia" w:hAnsiTheme="minorEastAsia"/>
          <w:szCs w:val="21"/>
        </w:rPr>
      </w:pPr>
      <w:r>
        <w:rPr>
          <w:rFonts w:asciiTheme="minorEastAsia" w:hAnsiTheme="minorEastAsia" w:hint="eastAsia"/>
          <w:szCs w:val="21"/>
        </w:rPr>
        <w:t>――</w:t>
      </w:r>
      <w:r w:rsidR="009428C6">
        <w:rPr>
          <w:rFonts w:asciiTheme="minorEastAsia" w:hAnsiTheme="minorEastAsia" w:hint="eastAsia"/>
          <w:szCs w:val="21"/>
        </w:rPr>
        <w:t>――</w:t>
      </w:r>
      <w:r>
        <w:rPr>
          <w:rFonts w:asciiTheme="minorEastAsia" w:hAnsiTheme="minorEastAsia" w:hint="eastAsia"/>
          <w:szCs w:val="21"/>
        </w:rPr>
        <w:t>――1行空け――――</w:t>
      </w:r>
      <w:r w:rsidR="009428C6">
        <w:rPr>
          <w:rFonts w:asciiTheme="minorEastAsia" w:hAnsiTheme="minorEastAsia" w:hint="eastAsia"/>
          <w:szCs w:val="21"/>
        </w:rPr>
        <w:t>――</w:t>
      </w:r>
    </w:p>
    <w:p w:rsidR="00C70075" w:rsidRPr="00F05549" w:rsidRDefault="00C70075" w:rsidP="00EA0D27">
      <w:pPr>
        <w:jc w:val="left"/>
        <w:rPr>
          <w:rFonts w:asciiTheme="minorEastAsia" w:hAnsiTheme="minorEastAsia"/>
          <w:szCs w:val="21"/>
        </w:rPr>
      </w:pPr>
      <w:r>
        <w:rPr>
          <w:rFonts w:asciiTheme="minorEastAsia" w:hAnsiTheme="minorEastAsia" w:hint="eastAsia"/>
          <w:szCs w:val="21"/>
        </w:rPr>
        <w:t>【参考文献】</w:t>
      </w:r>
      <w:r w:rsidR="00CD597F" w:rsidRPr="00F05549">
        <w:rPr>
          <w:rFonts w:asciiTheme="minorEastAsia" w:hAnsiTheme="minorEastAsia" w:hint="eastAsia"/>
          <w:szCs w:val="21"/>
        </w:rPr>
        <w:t>［</w:t>
      </w:r>
      <w:r w:rsidR="00F05549">
        <w:rPr>
          <w:rFonts w:asciiTheme="minorEastAsia" w:hAnsiTheme="minorEastAsia" w:hint="eastAsia"/>
          <w:szCs w:val="21"/>
        </w:rPr>
        <w:t>＊</w:t>
      </w:r>
      <w:r w:rsidR="00CD597F" w:rsidRPr="00F05549">
        <w:rPr>
          <w:rFonts w:asciiTheme="minorEastAsia" w:hAnsiTheme="minorEastAsia" w:hint="eastAsia"/>
          <w:szCs w:val="21"/>
        </w:rPr>
        <w:t>各項の2行目以降を字下げ（ぶら下げインデント）にします］</w:t>
      </w:r>
    </w:p>
    <w:p w:rsidR="00D157E1" w:rsidRPr="00D8509A" w:rsidRDefault="00EF560A" w:rsidP="00D8509A">
      <w:pPr>
        <w:ind w:left="494" w:hangingChars="244" w:hanging="494"/>
        <w:jc w:val="left"/>
        <w:rPr>
          <w:rFonts w:ascii="Times New Roman" w:hAnsi="Times New Roman" w:cs="Times New Roman"/>
          <w:szCs w:val="21"/>
        </w:rPr>
      </w:pPr>
      <w:r w:rsidRPr="00D8509A">
        <w:rPr>
          <w:rFonts w:ascii="Times New Roman" w:hAnsi="Times New Roman" w:cs="Times New Roman"/>
          <w:szCs w:val="21"/>
        </w:rPr>
        <w:t>Appadurai, Arjun</w:t>
      </w:r>
      <w:r w:rsidR="00437456" w:rsidRPr="00D8509A">
        <w:rPr>
          <w:rFonts w:ascii="Times New Roman" w:hAnsi="Times New Roman" w:cs="Times New Roman"/>
          <w:szCs w:val="21"/>
        </w:rPr>
        <w:t xml:space="preserve">. </w:t>
      </w:r>
      <w:r w:rsidRPr="00D8509A">
        <w:rPr>
          <w:rFonts w:ascii="Times New Roman" w:hAnsi="Times New Roman" w:cs="Times New Roman"/>
          <w:szCs w:val="21"/>
        </w:rPr>
        <w:t>1996</w:t>
      </w:r>
      <w:r w:rsidR="00437456" w:rsidRPr="00D8509A">
        <w:rPr>
          <w:rFonts w:ascii="Times New Roman" w:hAnsi="Times New Roman" w:cs="Times New Roman"/>
          <w:szCs w:val="21"/>
        </w:rPr>
        <w:t xml:space="preserve">. </w:t>
      </w:r>
      <w:r w:rsidRPr="00D8509A">
        <w:rPr>
          <w:rFonts w:ascii="Times New Roman" w:hAnsi="Times New Roman" w:cs="Times New Roman"/>
          <w:i/>
          <w:szCs w:val="21"/>
        </w:rPr>
        <w:t>Modernity at Large: Cultural Dimen</w:t>
      </w:r>
      <w:r w:rsidR="00437456" w:rsidRPr="00D8509A">
        <w:rPr>
          <w:rFonts w:ascii="Times New Roman" w:hAnsi="Times New Roman" w:cs="Times New Roman"/>
          <w:i/>
          <w:szCs w:val="21"/>
        </w:rPr>
        <w:t>s</w:t>
      </w:r>
      <w:r w:rsidRPr="00D8509A">
        <w:rPr>
          <w:rFonts w:ascii="Times New Roman" w:hAnsi="Times New Roman" w:cs="Times New Roman"/>
          <w:i/>
          <w:szCs w:val="21"/>
        </w:rPr>
        <w:t>ions of Globalization</w:t>
      </w:r>
      <w:r w:rsidR="00437456" w:rsidRPr="00D8509A">
        <w:rPr>
          <w:rFonts w:ascii="Times New Roman" w:hAnsi="Times New Roman" w:cs="Times New Roman"/>
          <w:szCs w:val="21"/>
        </w:rPr>
        <w:t>.</w:t>
      </w:r>
      <w:r w:rsidRPr="00D8509A">
        <w:rPr>
          <w:rFonts w:ascii="Times New Roman" w:hAnsi="Times New Roman" w:cs="Times New Roman"/>
          <w:szCs w:val="21"/>
        </w:rPr>
        <w:t xml:space="preserve"> </w:t>
      </w:r>
      <w:r w:rsidR="00437456" w:rsidRPr="00D8509A">
        <w:rPr>
          <w:rFonts w:ascii="Times New Roman" w:hAnsi="Times New Roman" w:cs="Times New Roman"/>
          <w:szCs w:val="21"/>
        </w:rPr>
        <w:t xml:space="preserve">Minneapolis, MN: </w:t>
      </w:r>
      <w:r w:rsidRPr="00D8509A">
        <w:rPr>
          <w:rFonts w:ascii="Times New Roman" w:hAnsi="Times New Roman" w:cs="Times New Roman"/>
          <w:szCs w:val="21"/>
        </w:rPr>
        <w:t>University of Minnesota</w:t>
      </w:r>
      <w:r w:rsidR="00437456" w:rsidRPr="00D8509A">
        <w:rPr>
          <w:rFonts w:ascii="Times New Roman" w:hAnsi="Times New Roman" w:cs="Times New Roman"/>
          <w:szCs w:val="21"/>
        </w:rPr>
        <w:t xml:space="preserve"> Press</w:t>
      </w:r>
      <w:r w:rsidRPr="00D8509A">
        <w:rPr>
          <w:rFonts w:ascii="Times New Roman" w:hAnsi="Times New Roman" w:cs="Times New Roman"/>
          <w:szCs w:val="21"/>
        </w:rPr>
        <w:t>.</w:t>
      </w:r>
    </w:p>
    <w:p w:rsidR="006653D2" w:rsidRPr="00D8509A" w:rsidRDefault="006653D2" w:rsidP="00D8509A">
      <w:pPr>
        <w:ind w:left="494" w:hangingChars="244" w:hanging="494"/>
        <w:jc w:val="left"/>
        <w:rPr>
          <w:rFonts w:ascii="Times New Roman" w:hAnsi="Times New Roman" w:cs="Times New Roman"/>
          <w:szCs w:val="21"/>
        </w:rPr>
      </w:pPr>
      <w:r w:rsidRPr="00D8509A">
        <w:rPr>
          <w:rFonts w:ascii="Times New Roman" w:hAnsi="Times New Roman" w:cs="Times New Roman"/>
          <w:szCs w:val="21"/>
        </w:rPr>
        <w:tab/>
      </w:r>
      <w:r w:rsidRPr="00D8509A">
        <w:rPr>
          <w:rFonts w:ascii="ＭＳ 明朝" w:eastAsia="ＭＳ 明朝" w:hAnsi="ＭＳ 明朝" w:cs="ＭＳ 明朝" w:hint="eastAsia"/>
          <w:szCs w:val="21"/>
        </w:rPr>
        <w:t>⇒</w:t>
      </w:r>
      <w:r w:rsidR="00BF07A0" w:rsidRPr="00BF07A0">
        <w:rPr>
          <w:rFonts w:ascii="Times New Roman" w:hAnsi="Times New Roman" w:cs="Times New Roman" w:hint="eastAsia"/>
          <w:szCs w:val="21"/>
        </w:rPr>
        <w:t>洋</w:t>
      </w:r>
      <w:r w:rsidR="006F43E8" w:rsidRPr="00D8509A">
        <w:rPr>
          <w:rFonts w:ascii="Times New Roman" w:hAnsi="Times New Roman" w:cs="Times New Roman"/>
          <w:szCs w:val="21"/>
        </w:rPr>
        <w:t>単著の例（書名はイタリック体指定）</w:t>
      </w:r>
    </w:p>
    <w:p w:rsidR="006653D2" w:rsidRPr="00D8509A" w:rsidRDefault="006653D2" w:rsidP="00D8509A">
      <w:pPr>
        <w:ind w:left="494" w:hangingChars="244" w:hanging="494"/>
        <w:rPr>
          <w:rFonts w:ascii="Times New Roman" w:hAnsi="Times New Roman" w:cs="Times New Roman"/>
          <w:szCs w:val="21"/>
        </w:rPr>
      </w:pPr>
      <w:r w:rsidRPr="00D8509A">
        <w:rPr>
          <w:rFonts w:ascii="Times New Roman" w:hAnsi="Times New Roman" w:cs="Times New Roman"/>
          <w:szCs w:val="21"/>
        </w:rPr>
        <w:t>Glick-Schiller, Nina</w:t>
      </w:r>
      <w:r w:rsidR="00437456" w:rsidRPr="00D8509A">
        <w:rPr>
          <w:rFonts w:ascii="Times New Roman" w:hAnsi="Times New Roman" w:cs="Times New Roman"/>
          <w:szCs w:val="21"/>
        </w:rPr>
        <w:t>,</w:t>
      </w:r>
      <w:r w:rsidRPr="00D8509A">
        <w:rPr>
          <w:rFonts w:ascii="Times New Roman" w:hAnsi="Times New Roman" w:cs="Times New Roman"/>
          <w:szCs w:val="21"/>
        </w:rPr>
        <w:t xml:space="preserve"> and Linda Basch</w:t>
      </w:r>
      <w:r w:rsidR="00437456" w:rsidRPr="00D8509A">
        <w:rPr>
          <w:rFonts w:ascii="Times New Roman" w:hAnsi="Times New Roman" w:cs="Times New Roman"/>
          <w:szCs w:val="21"/>
        </w:rPr>
        <w:t>.</w:t>
      </w:r>
      <w:r w:rsidRPr="00D8509A">
        <w:rPr>
          <w:rFonts w:ascii="Times New Roman" w:hAnsi="Times New Roman" w:cs="Times New Roman"/>
          <w:szCs w:val="21"/>
        </w:rPr>
        <w:t xml:space="preserve"> 1995</w:t>
      </w:r>
      <w:r w:rsidR="00437456" w:rsidRPr="00D8509A">
        <w:rPr>
          <w:rFonts w:ascii="Times New Roman" w:hAnsi="Times New Roman" w:cs="Times New Roman"/>
          <w:szCs w:val="21"/>
        </w:rPr>
        <w:t>. “</w:t>
      </w:r>
      <w:r w:rsidRPr="00D8509A">
        <w:rPr>
          <w:rFonts w:ascii="Times New Roman" w:hAnsi="Times New Roman" w:cs="Times New Roman"/>
          <w:szCs w:val="21"/>
        </w:rPr>
        <w:t>From Immigrant to Transmigrant: Theorizing Transnational Migration</w:t>
      </w:r>
      <w:r w:rsidR="00437456" w:rsidRPr="00D8509A">
        <w:rPr>
          <w:rFonts w:ascii="Times New Roman" w:hAnsi="Times New Roman" w:cs="Times New Roman"/>
          <w:szCs w:val="21"/>
        </w:rPr>
        <w:t>.”</w:t>
      </w:r>
      <w:r w:rsidRPr="00D8509A">
        <w:rPr>
          <w:rFonts w:ascii="Times New Roman" w:hAnsi="Times New Roman" w:cs="Times New Roman"/>
          <w:szCs w:val="21"/>
        </w:rPr>
        <w:t xml:space="preserve"> </w:t>
      </w:r>
      <w:r w:rsidRPr="00D8509A">
        <w:rPr>
          <w:rFonts w:ascii="Times New Roman" w:hAnsi="Times New Roman" w:cs="Times New Roman"/>
          <w:i/>
          <w:szCs w:val="21"/>
        </w:rPr>
        <w:t>Anthropological Quarte</w:t>
      </w:r>
      <w:r w:rsidR="00437456" w:rsidRPr="00D8509A">
        <w:rPr>
          <w:rFonts w:ascii="Times New Roman" w:hAnsi="Times New Roman" w:cs="Times New Roman"/>
          <w:i/>
          <w:szCs w:val="21"/>
        </w:rPr>
        <w:t>r</w:t>
      </w:r>
      <w:r w:rsidRPr="00D8509A">
        <w:rPr>
          <w:rFonts w:ascii="Times New Roman" w:hAnsi="Times New Roman" w:cs="Times New Roman"/>
          <w:i/>
          <w:szCs w:val="21"/>
        </w:rPr>
        <w:t>ly</w:t>
      </w:r>
      <w:r w:rsidR="00437456" w:rsidRPr="00D8509A">
        <w:rPr>
          <w:rFonts w:ascii="Times New Roman" w:hAnsi="Times New Roman" w:cs="Times New Roman"/>
          <w:szCs w:val="21"/>
        </w:rPr>
        <w:t xml:space="preserve"> </w:t>
      </w:r>
      <w:r w:rsidRPr="00D8509A">
        <w:rPr>
          <w:rFonts w:ascii="Times New Roman" w:hAnsi="Times New Roman" w:cs="Times New Roman"/>
          <w:szCs w:val="21"/>
        </w:rPr>
        <w:t>68</w:t>
      </w:r>
      <w:r w:rsidR="00437456" w:rsidRPr="00D8509A">
        <w:rPr>
          <w:rFonts w:ascii="Times New Roman" w:hAnsi="Times New Roman" w:cs="Times New Roman"/>
          <w:szCs w:val="21"/>
        </w:rPr>
        <w:t xml:space="preserve"> (</w:t>
      </w:r>
      <w:r w:rsidRPr="00D8509A">
        <w:rPr>
          <w:rFonts w:ascii="Times New Roman" w:hAnsi="Times New Roman" w:cs="Times New Roman"/>
          <w:szCs w:val="21"/>
        </w:rPr>
        <w:t>1</w:t>
      </w:r>
      <w:r w:rsidR="00437456" w:rsidRPr="00D8509A">
        <w:rPr>
          <w:rFonts w:ascii="Times New Roman" w:hAnsi="Times New Roman" w:cs="Times New Roman"/>
          <w:szCs w:val="21"/>
        </w:rPr>
        <w:t>)</w:t>
      </w:r>
      <w:r w:rsidR="00437456" w:rsidRPr="00D8509A">
        <w:rPr>
          <w:rFonts w:ascii="Times New Roman" w:hAnsi="Times New Roman" w:cs="Times New Roman" w:hint="eastAsia"/>
          <w:szCs w:val="21"/>
        </w:rPr>
        <w:t>.</w:t>
      </w:r>
      <w:r w:rsidR="00437456" w:rsidRPr="00D8509A">
        <w:rPr>
          <w:rFonts w:ascii="Times New Roman" w:hAnsi="Times New Roman" w:cs="Times New Roman"/>
          <w:szCs w:val="21"/>
        </w:rPr>
        <w:t xml:space="preserve"> </w:t>
      </w:r>
      <w:r w:rsidRPr="00D8509A">
        <w:rPr>
          <w:rFonts w:ascii="Times New Roman" w:hAnsi="Times New Roman" w:cs="Times New Roman"/>
          <w:szCs w:val="21"/>
        </w:rPr>
        <w:t>48-71.</w:t>
      </w:r>
    </w:p>
    <w:p w:rsidR="006653D2" w:rsidRPr="00D8509A" w:rsidRDefault="006F43E8" w:rsidP="00D8509A">
      <w:pPr>
        <w:ind w:left="494" w:hangingChars="244" w:hanging="494"/>
        <w:jc w:val="left"/>
        <w:rPr>
          <w:rFonts w:ascii="Times New Roman" w:hAnsi="Times New Roman" w:cs="Times New Roman"/>
          <w:szCs w:val="21"/>
        </w:rPr>
      </w:pPr>
      <w:r w:rsidRPr="00D8509A">
        <w:rPr>
          <w:rFonts w:ascii="Times New Roman" w:hAnsi="Times New Roman" w:cs="Times New Roman"/>
          <w:szCs w:val="21"/>
        </w:rPr>
        <w:tab/>
      </w:r>
      <w:r w:rsidRPr="00D8509A">
        <w:rPr>
          <w:rFonts w:ascii="ＭＳ 明朝" w:eastAsia="ＭＳ 明朝" w:hAnsi="ＭＳ 明朝" w:cs="ＭＳ 明朝" w:hint="eastAsia"/>
          <w:szCs w:val="21"/>
        </w:rPr>
        <w:t>⇒</w:t>
      </w:r>
      <w:r w:rsidRPr="00D8509A">
        <w:rPr>
          <w:rFonts w:ascii="Times New Roman" w:hAnsi="Times New Roman" w:cs="Times New Roman"/>
          <w:szCs w:val="21"/>
        </w:rPr>
        <w:t>洋雑誌論文の例（論文名は</w:t>
      </w:r>
      <w:r w:rsidRPr="00D8509A">
        <w:rPr>
          <w:rFonts w:ascii="Times New Roman" w:hAnsi="Times New Roman" w:cs="Times New Roman"/>
          <w:szCs w:val="21"/>
        </w:rPr>
        <w:t xml:space="preserve"> “...”</w:t>
      </w:r>
      <w:r w:rsidRPr="00D8509A">
        <w:rPr>
          <w:rFonts w:ascii="Times New Roman" w:hAnsi="Times New Roman" w:cs="Times New Roman"/>
          <w:szCs w:val="21"/>
        </w:rPr>
        <w:t>、雑誌名はイタリック体指定）</w:t>
      </w:r>
    </w:p>
    <w:p w:rsidR="006653D2" w:rsidRPr="00D8509A" w:rsidRDefault="00437456" w:rsidP="00D8509A">
      <w:pPr>
        <w:ind w:left="494" w:hangingChars="244" w:hanging="494"/>
        <w:rPr>
          <w:rFonts w:ascii="Times New Roman" w:hAnsi="Times New Roman" w:cs="Times New Roman"/>
          <w:szCs w:val="21"/>
        </w:rPr>
      </w:pPr>
      <w:r w:rsidRPr="00D8509A">
        <w:rPr>
          <w:rFonts w:ascii="Times New Roman" w:hAnsi="Times New Roman" w:cs="Times New Roman"/>
          <w:szCs w:val="21"/>
        </w:rPr>
        <w:t>Kearney, Michael. 1995. “</w:t>
      </w:r>
      <w:r w:rsidR="006653D2" w:rsidRPr="00D8509A">
        <w:rPr>
          <w:rFonts w:ascii="Times New Roman" w:hAnsi="Times New Roman" w:cs="Times New Roman"/>
          <w:szCs w:val="21"/>
        </w:rPr>
        <w:t>The Effects of Transnational Culture, Economy, and Migration on Mix</w:t>
      </w:r>
      <w:r w:rsidRPr="00D8509A">
        <w:rPr>
          <w:rFonts w:ascii="Times New Roman" w:hAnsi="Times New Roman" w:cs="Times New Roman"/>
          <w:szCs w:val="21"/>
        </w:rPr>
        <w:t>tec Identity in Oaxacalifornia,”</w:t>
      </w:r>
      <w:r w:rsidR="006653D2" w:rsidRPr="00D8509A">
        <w:rPr>
          <w:rFonts w:ascii="Times New Roman" w:hAnsi="Times New Roman" w:cs="Times New Roman"/>
          <w:szCs w:val="21"/>
        </w:rPr>
        <w:t xml:space="preserve"> </w:t>
      </w:r>
      <w:r w:rsidR="005126AC" w:rsidRPr="00D8509A">
        <w:rPr>
          <w:rFonts w:ascii="Times New Roman" w:hAnsi="Times New Roman" w:cs="Times New Roman"/>
          <w:szCs w:val="21"/>
        </w:rPr>
        <w:t xml:space="preserve">In </w:t>
      </w:r>
      <w:r w:rsidR="005126AC" w:rsidRPr="00D8509A">
        <w:rPr>
          <w:rFonts w:ascii="Times New Roman" w:hAnsi="Times New Roman" w:cs="Times New Roman"/>
          <w:i/>
          <w:szCs w:val="21"/>
        </w:rPr>
        <w:t>The Bubbling Cauldron: Race, Ethnicity, and the Urban Crisis</w:t>
      </w:r>
      <w:r w:rsidR="005126AC" w:rsidRPr="00D8509A">
        <w:rPr>
          <w:rFonts w:ascii="Times New Roman" w:hAnsi="Times New Roman" w:cs="Times New Roman"/>
          <w:szCs w:val="21"/>
        </w:rPr>
        <w:t>, edited by</w:t>
      </w:r>
      <w:r w:rsidR="006653D2" w:rsidRPr="00D8509A">
        <w:rPr>
          <w:rFonts w:ascii="Times New Roman" w:hAnsi="Times New Roman" w:cs="Times New Roman"/>
          <w:szCs w:val="21"/>
        </w:rPr>
        <w:t xml:space="preserve"> Michael Peter Smith and Joe R. Feag</w:t>
      </w:r>
      <w:r w:rsidR="00F05549">
        <w:rPr>
          <w:rFonts w:ascii="Times New Roman" w:hAnsi="Times New Roman" w:cs="Times New Roman" w:hint="eastAsia"/>
          <w:szCs w:val="21"/>
        </w:rPr>
        <w:t>i</w:t>
      </w:r>
      <w:r w:rsidR="006653D2" w:rsidRPr="00D8509A">
        <w:rPr>
          <w:rFonts w:ascii="Times New Roman" w:hAnsi="Times New Roman" w:cs="Times New Roman"/>
          <w:szCs w:val="21"/>
        </w:rPr>
        <w:t>n</w:t>
      </w:r>
      <w:r w:rsidR="005126AC" w:rsidRPr="00D8509A">
        <w:rPr>
          <w:rFonts w:ascii="Times New Roman" w:hAnsi="Times New Roman" w:cs="Times New Roman"/>
          <w:szCs w:val="21"/>
        </w:rPr>
        <w:t>, 226-43. Minneapolis, MN: University of Minnesota Press.</w:t>
      </w:r>
    </w:p>
    <w:p w:rsidR="006653D2" w:rsidRDefault="006F43E8" w:rsidP="005126AC">
      <w:pPr>
        <w:ind w:left="494" w:hangingChars="244" w:hanging="494"/>
        <w:jc w:val="left"/>
        <w:rPr>
          <w:rFonts w:asciiTheme="minorEastAsia" w:hAnsiTheme="minorEastAsia"/>
          <w:szCs w:val="21"/>
        </w:rPr>
      </w:pPr>
      <w:r>
        <w:rPr>
          <w:rFonts w:asciiTheme="minorEastAsia" w:hAnsiTheme="minorEastAsia" w:hint="eastAsia"/>
          <w:szCs w:val="21"/>
        </w:rPr>
        <w:tab/>
        <w:t>⇒洋編著所収論文の例（論文名は</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w:t>
      </w:r>
      <w:r>
        <w:rPr>
          <w:rFonts w:asciiTheme="minorEastAsia" w:hAnsiTheme="minorEastAsia" w:hint="eastAsia"/>
          <w:szCs w:val="21"/>
        </w:rPr>
        <w:t>、書名はイタリック体指定）</w:t>
      </w:r>
    </w:p>
    <w:p w:rsidR="0046340A" w:rsidRDefault="00EF560A" w:rsidP="0046340A">
      <w:pPr>
        <w:ind w:left="425" w:hangingChars="210" w:hanging="425"/>
        <w:jc w:val="left"/>
        <w:rPr>
          <w:rFonts w:asciiTheme="minorEastAsia" w:hAnsiTheme="minorEastAsia"/>
          <w:szCs w:val="21"/>
        </w:rPr>
      </w:pPr>
      <w:r>
        <w:rPr>
          <w:rFonts w:asciiTheme="minorEastAsia" w:hAnsiTheme="minorEastAsia" w:hint="eastAsia"/>
          <w:szCs w:val="21"/>
        </w:rPr>
        <w:lastRenderedPageBreak/>
        <w:t>村田勝幸 (2007)『〈アメリカ人〉の境界とラティーノ・エスニシティ ――「非合法移民問題」の社会文化史――』</w:t>
      </w:r>
      <w:r w:rsidR="005F4711">
        <w:rPr>
          <w:rFonts w:asciiTheme="minorEastAsia" w:hAnsiTheme="minorEastAsia" w:hint="eastAsia"/>
          <w:szCs w:val="21"/>
        </w:rPr>
        <w:t>東京大学出版会</w:t>
      </w:r>
    </w:p>
    <w:p w:rsidR="006F43E8" w:rsidRDefault="0046340A" w:rsidP="0046340A">
      <w:pPr>
        <w:ind w:left="425" w:hangingChars="210" w:hanging="425"/>
        <w:jc w:val="left"/>
        <w:rPr>
          <w:rFonts w:asciiTheme="minorEastAsia" w:hAnsiTheme="minorEastAsia"/>
          <w:szCs w:val="21"/>
        </w:rPr>
      </w:pPr>
      <w:r>
        <w:rPr>
          <w:rFonts w:asciiTheme="minorEastAsia" w:hAnsiTheme="minorEastAsia" w:hint="eastAsia"/>
          <w:szCs w:val="21"/>
        </w:rPr>
        <w:tab/>
      </w:r>
      <w:r w:rsidR="006F43E8">
        <w:rPr>
          <w:rFonts w:asciiTheme="minorEastAsia" w:hAnsiTheme="minorEastAsia" w:hint="eastAsia"/>
          <w:szCs w:val="21"/>
        </w:rPr>
        <w:t>⇒</w:t>
      </w:r>
      <w:r w:rsidR="00BF07A0">
        <w:rPr>
          <w:rFonts w:asciiTheme="minorEastAsia" w:hAnsiTheme="minorEastAsia" w:hint="eastAsia"/>
          <w:szCs w:val="21"/>
        </w:rPr>
        <w:t>和</w:t>
      </w:r>
      <w:r w:rsidR="006F43E8">
        <w:rPr>
          <w:rFonts w:asciiTheme="minorEastAsia" w:hAnsiTheme="minorEastAsia" w:hint="eastAsia"/>
          <w:szCs w:val="21"/>
        </w:rPr>
        <w:t>単著の例（書名は『...』）</w:t>
      </w:r>
    </w:p>
    <w:p w:rsidR="0046340A" w:rsidRDefault="005F4711" w:rsidP="0046340A">
      <w:pPr>
        <w:ind w:left="425" w:hangingChars="210" w:hanging="425"/>
        <w:jc w:val="left"/>
        <w:rPr>
          <w:rFonts w:asciiTheme="minorEastAsia" w:hAnsiTheme="minorEastAsia"/>
          <w:szCs w:val="21"/>
        </w:rPr>
      </w:pPr>
      <w:r w:rsidRPr="005F4711">
        <w:rPr>
          <w:rFonts w:asciiTheme="minorEastAsia" w:hAnsiTheme="minorEastAsia" w:hint="eastAsia"/>
          <w:szCs w:val="21"/>
        </w:rPr>
        <w:t>中野達司</w:t>
      </w:r>
      <w:r>
        <w:rPr>
          <w:rFonts w:asciiTheme="minorEastAsia" w:hAnsiTheme="minorEastAsia" w:hint="eastAsia"/>
          <w:szCs w:val="21"/>
        </w:rPr>
        <w:t xml:space="preserve"> (</w:t>
      </w:r>
      <w:r w:rsidRPr="005F4711">
        <w:rPr>
          <w:rFonts w:asciiTheme="minorEastAsia" w:hAnsiTheme="minorEastAsia" w:hint="eastAsia"/>
          <w:szCs w:val="21"/>
        </w:rPr>
        <w:t>1998</w:t>
      </w:r>
      <w:r>
        <w:rPr>
          <w:rFonts w:asciiTheme="minorEastAsia" w:hAnsiTheme="minorEastAsia" w:hint="eastAsia"/>
          <w:szCs w:val="21"/>
        </w:rPr>
        <w:t>)</w:t>
      </w:r>
      <w:r w:rsidRPr="005F4711">
        <w:rPr>
          <w:rFonts w:asciiTheme="minorEastAsia" w:hAnsiTheme="minorEastAsia" w:hint="eastAsia"/>
          <w:szCs w:val="21"/>
        </w:rPr>
        <w:t>「ブラセロ・プログラム：米国におけるメキシコ人労働力のあり方」, 『国際関係紀要』7-2, pp.119-135, 亜細亜大学国際関係学会.</w:t>
      </w:r>
    </w:p>
    <w:p w:rsidR="006F43E8" w:rsidRPr="006F43E8" w:rsidRDefault="0046340A" w:rsidP="0046340A">
      <w:pPr>
        <w:ind w:left="425" w:hangingChars="210" w:hanging="425"/>
        <w:jc w:val="left"/>
        <w:rPr>
          <w:rFonts w:asciiTheme="minorEastAsia" w:hAnsiTheme="minorEastAsia"/>
          <w:szCs w:val="21"/>
        </w:rPr>
      </w:pPr>
      <w:r>
        <w:rPr>
          <w:rFonts w:asciiTheme="minorEastAsia" w:hAnsiTheme="minorEastAsia" w:hint="eastAsia"/>
          <w:szCs w:val="21"/>
        </w:rPr>
        <w:tab/>
      </w:r>
      <w:r w:rsidR="006F43E8">
        <w:rPr>
          <w:rFonts w:asciiTheme="minorEastAsia" w:hAnsiTheme="minorEastAsia" w:hint="eastAsia"/>
          <w:szCs w:val="21"/>
        </w:rPr>
        <w:t>⇒</w:t>
      </w:r>
      <w:r w:rsidR="00BF07A0">
        <w:rPr>
          <w:rFonts w:asciiTheme="minorEastAsia" w:hAnsiTheme="minorEastAsia" w:hint="eastAsia"/>
          <w:szCs w:val="21"/>
        </w:rPr>
        <w:t>和</w:t>
      </w:r>
      <w:r w:rsidR="006F43E8">
        <w:rPr>
          <w:rFonts w:asciiTheme="minorEastAsia" w:hAnsiTheme="minorEastAsia" w:hint="eastAsia"/>
          <w:szCs w:val="21"/>
        </w:rPr>
        <w:t>雑誌論文の例（論文名は「...</w:t>
      </w:r>
      <w:r w:rsidR="006F43E8">
        <w:rPr>
          <w:rFonts w:asciiTheme="minorEastAsia" w:hAnsiTheme="minorEastAsia"/>
          <w:szCs w:val="21"/>
        </w:rPr>
        <w:t>」</w:t>
      </w:r>
      <w:r w:rsidR="006F43E8">
        <w:rPr>
          <w:rFonts w:asciiTheme="minorEastAsia" w:hAnsiTheme="minorEastAsia" w:hint="eastAsia"/>
          <w:szCs w:val="21"/>
        </w:rPr>
        <w:t>、雑誌名は『...』）</w:t>
      </w:r>
    </w:p>
    <w:p w:rsidR="005F4711" w:rsidRDefault="005F4711" w:rsidP="0046340A">
      <w:pPr>
        <w:ind w:left="425" w:hangingChars="210" w:hanging="425"/>
        <w:jc w:val="left"/>
        <w:rPr>
          <w:rFonts w:asciiTheme="minorEastAsia" w:hAnsiTheme="minorEastAsia"/>
          <w:szCs w:val="21"/>
        </w:rPr>
      </w:pPr>
      <w:r>
        <w:rPr>
          <w:rFonts w:asciiTheme="minorEastAsia" w:hAnsiTheme="minorEastAsia" w:hint="eastAsia"/>
          <w:szCs w:val="21"/>
        </w:rPr>
        <w:t>桜井三枝子 (</w:t>
      </w:r>
      <w:r w:rsidRPr="005F4711">
        <w:rPr>
          <w:rFonts w:asciiTheme="minorEastAsia" w:hAnsiTheme="minorEastAsia" w:hint="eastAsia"/>
          <w:szCs w:val="21"/>
        </w:rPr>
        <w:t>1995</w:t>
      </w:r>
      <w:r>
        <w:rPr>
          <w:rFonts w:asciiTheme="minorEastAsia" w:hAnsiTheme="minorEastAsia" w:hint="eastAsia"/>
          <w:szCs w:val="21"/>
        </w:rPr>
        <w:t>)</w:t>
      </w:r>
      <w:r w:rsidRPr="005F4711">
        <w:rPr>
          <w:rFonts w:asciiTheme="minorEastAsia" w:hAnsiTheme="minorEastAsia" w:hint="eastAsia"/>
          <w:szCs w:val="21"/>
        </w:rPr>
        <w:t>「</w:t>
      </w:r>
      <w:r>
        <w:rPr>
          <w:rFonts w:asciiTheme="minorEastAsia" w:hAnsiTheme="minorEastAsia" w:hint="eastAsia"/>
          <w:szCs w:val="21"/>
        </w:rPr>
        <w:t>マヤ世界の祝祭儀礼 ――「語る聖像」儀礼を中心として――</w:t>
      </w:r>
      <w:r w:rsidRPr="005F4711">
        <w:rPr>
          <w:rFonts w:asciiTheme="minorEastAsia" w:hAnsiTheme="minorEastAsia" w:hint="eastAsia"/>
          <w:szCs w:val="21"/>
        </w:rPr>
        <w:t>」, 『メソアメリカ世界』小林致広編, pp.</w:t>
      </w:r>
      <w:r>
        <w:rPr>
          <w:rFonts w:asciiTheme="minorEastAsia" w:hAnsiTheme="minorEastAsia" w:hint="eastAsia"/>
          <w:szCs w:val="21"/>
        </w:rPr>
        <w:t>1</w:t>
      </w:r>
      <w:r w:rsidRPr="005F4711">
        <w:rPr>
          <w:rFonts w:asciiTheme="minorEastAsia" w:hAnsiTheme="minorEastAsia" w:hint="eastAsia"/>
          <w:szCs w:val="21"/>
        </w:rPr>
        <w:t>25-</w:t>
      </w:r>
      <w:r w:rsidR="00326ADF">
        <w:rPr>
          <w:rFonts w:asciiTheme="minorEastAsia" w:hAnsiTheme="minorEastAsia" w:hint="eastAsia"/>
          <w:szCs w:val="21"/>
        </w:rPr>
        <w:t>182</w:t>
      </w:r>
      <w:r w:rsidRPr="005F4711">
        <w:rPr>
          <w:rFonts w:asciiTheme="minorEastAsia" w:hAnsiTheme="minorEastAsia" w:hint="eastAsia"/>
          <w:szCs w:val="21"/>
        </w:rPr>
        <w:t>, 世界思想社.</w:t>
      </w:r>
    </w:p>
    <w:p w:rsidR="00326ADF" w:rsidRDefault="00D8509A" w:rsidP="0046340A">
      <w:pPr>
        <w:ind w:left="425" w:hangingChars="210" w:hanging="425"/>
        <w:jc w:val="left"/>
        <w:rPr>
          <w:rFonts w:asciiTheme="minorEastAsia" w:hAnsiTheme="minorEastAsia"/>
          <w:szCs w:val="21"/>
        </w:rPr>
      </w:pPr>
      <w:r>
        <w:rPr>
          <w:rFonts w:asciiTheme="minorEastAsia" w:hAnsiTheme="minorEastAsia" w:hint="eastAsia"/>
          <w:szCs w:val="21"/>
        </w:rPr>
        <w:t xml:space="preserve">     </w:t>
      </w:r>
      <w:r w:rsidR="006F43E8">
        <w:rPr>
          <w:rFonts w:asciiTheme="minorEastAsia" w:hAnsiTheme="minorEastAsia" w:hint="eastAsia"/>
          <w:szCs w:val="21"/>
        </w:rPr>
        <w:t>⇒</w:t>
      </w:r>
      <w:r w:rsidR="00BF07A0">
        <w:rPr>
          <w:rFonts w:asciiTheme="minorEastAsia" w:hAnsiTheme="minorEastAsia" w:hint="eastAsia"/>
          <w:szCs w:val="21"/>
        </w:rPr>
        <w:t>和</w:t>
      </w:r>
      <w:r w:rsidR="006F43E8">
        <w:rPr>
          <w:rFonts w:asciiTheme="minorEastAsia" w:hAnsiTheme="minorEastAsia" w:hint="eastAsia"/>
          <w:szCs w:val="21"/>
        </w:rPr>
        <w:t>編著所収論文の例（論文名は「...</w:t>
      </w:r>
      <w:r w:rsidR="006F43E8">
        <w:rPr>
          <w:rFonts w:asciiTheme="minorEastAsia" w:hAnsiTheme="minorEastAsia"/>
          <w:szCs w:val="21"/>
        </w:rPr>
        <w:t>」</w:t>
      </w:r>
      <w:r w:rsidR="006F43E8">
        <w:rPr>
          <w:rFonts w:asciiTheme="minorEastAsia" w:hAnsiTheme="minorEastAsia" w:hint="eastAsia"/>
          <w:szCs w:val="21"/>
        </w:rPr>
        <w:t>、書名は『...』）</w:t>
      </w:r>
    </w:p>
    <w:p w:rsidR="00326ADF" w:rsidRPr="00326ADF" w:rsidRDefault="00326ADF" w:rsidP="0046340A">
      <w:pPr>
        <w:ind w:left="425" w:hangingChars="210" w:hanging="425"/>
        <w:jc w:val="left"/>
        <w:rPr>
          <w:rFonts w:asciiTheme="minorEastAsia" w:hAnsiTheme="minorEastAsia"/>
          <w:szCs w:val="21"/>
        </w:rPr>
      </w:pPr>
      <w:r>
        <w:rPr>
          <w:rFonts w:asciiTheme="minorEastAsia" w:hAnsiTheme="minorEastAsia" w:hint="eastAsia"/>
          <w:szCs w:val="21"/>
        </w:rPr>
        <w:t>山本匡史 (</w:t>
      </w:r>
      <w:r w:rsidRPr="00326ADF">
        <w:rPr>
          <w:rFonts w:asciiTheme="minorEastAsia" w:hAnsiTheme="minorEastAsia" w:hint="eastAsia"/>
          <w:szCs w:val="21"/>
        </w:rPr>
        <w:t>2003a</w:t>
      </w:r>
      <w:r>
        <w:rPr>
          <w:rFonts w:asciiTheme="minorEastAsia" w:hAnsiTheme="minorEastAsia" w:hint="eastAsia"/>
          <w:szCs w:val="21"/>
        </w:rPr>
        <w:t>)</w:t>
      </w:r>
      <w:r w:rsidRPr="00326ADF">
        <w:rPr>
          <w:rFonts w:asciiTheme="minorEastAsia" w:hAnsiTheme="minorEastAsia" w:hint="eastAsia"/>
          <w:szCs w:val="21"/>
        </w:rPr>
        <w:t>「『死者の日』の創られかた―米国におけるメキシコの伝統行事の移植をめぐって―」, 『アメリカス学の現在』天理大学アメリカス学会編, pp.139-152, 行路社.</w:t>
      </w:r>
    </w:p>
    <w:p w:rsidR="00326ADF" w:rsidRPr="00326ADF" w:rsidRDefault="00326ADF" w:rsidP="0046340A">
      <w:pPr>
        <w:ind w:left="425" w:hangingChars="210" w:hanging="425"/>
        <w:jc w:val="left"/>
        <w:rPr>
          <w:rFonts w:asciiTheme="minorEastAsia" w:hAnsiTheme="minorEastAsia"/>
          <w:szCs w:val="21"/>
        </w:rPr>
      </w:pPr>
      <w:r>
        <w:rPr>
          <w:rFonts w:asciiTheme="minorEastAsia" w:hAnsiTheme="minorEastAsia" w:hint="eastAsia"/>
          <w:szCs w:val="21"/>
        </w:rPr>
        <w:t>---- (</w:t>
      </w:r>
      <w:r w:rsidRPr="00326ADF">
        <w:rPr>
          <w:rFonts w:asciiTheme="minorEastAsia" w:hAnsiTheme="minorEastAsia" w:hint="eastAsia"/>
          <w:szCs w:val="21"/>
        </w:rPr>
        <w:t>2003b</w:t>
      </w:r>
      <w:r>
        <w:rPr>
          <w:rFonts w:asciiTheme="minorEastAsia" w:hAnsiTheme="minorEastAsia" w:hint="eastAsia"/>
          <w:szCs w:val="21"/>
        </w:rPr>
        <w:t>)</w:t>
      </w:r>
      <w:r w:rsidRPr="00326ADF">
        <w:rPr>
          <w:rFonts w:asciiTheme="minorEastAsia" w:hAnsiTheme="minorEastAsia" w:hint="eastAsia"/>
          <w:szCs w:val="21"/>
        </w:rPr>
        <w:t>「カリフォルニアにおけるオアハカ先住民の動向とその文化戦略」, 『京都ラテンアメリカ研究所紀要』</w:t>
      </w:r>
      <w:r>
        <w:rPr>
          <w:rFonts w:asciiTheme="minorEastAsia" w:hAnsiTheme="minorEastAsia" w:hint="eastAsia"/>
          <w:szCs w:val="21"/>
        </w:rPr>
        <w:t xml:space="preserve">3, pp.145-154. </w:t>
      </w:r>
      <w:r w:rsidRPr="00326ADF">
        <w:rPr>
          <w:rFonts w:asciiTheme="minorEastAsia" w:hAnsiTheme="minorEastAsia" w:hint="eastAsia"/>
          <w:szCs w:val="21"/>
        </w:rPr>
        <w:t>京都外国語大学.</w:t>
      </w:r>
    </w:p>
    <w:p w:rsidR="0046340A" w:rsidRDefault="00326ADF" w:rsidP="0046340A">
      <w:pPr>
        <w:ind w:left="425" w:hangingChars="210" w:hanging="425"/>
        <w:jc w:val="left"/>
        <w:rPr>
          <w:rFonts w:asciiTheme="minorEastAsia" w:hAnsiTheme="minorEastAsia"/>
          <w:szCs w:val="21"/>
        </w:rPr>
      </w:pPr>
      <w:r>
        <w:rPr>
          <w:rFonts w:asciiTheme="minorEastAsia" w:hAnsiTheme="minorEastAsia" w:hint="eastAsia"/>
          <w:szCs w:val="21"/>
        </w:rPr>
        <w:t>---- (</w:t>
      </w:r>
      <w:r w:rsidRPr="00326ADF">
        <w:rPr>
          <w:rFonts w:asciiTheme="minorEastAsia" w:hAnsiTheme="minorEastAsia" w:hint="eastAsia"/>
          <w:szCs w:val="21"/>
        </w:rPr>
        <w:t>2005</w:t>
      </w:r>
      <w:r>
        <w:rPr>
          <w:rFonts w:asciiTheme="minorEastAsia" w:hAnsiTheme="minorEastAsia" w:hint="eastAsia"/>
          <w:szCs w:val="21"/>
        </w:rPr>
        <w:t>)</w:t>
      </w:r>
      <w:r w:rsidRPr="00326ADF">
        <w:rPr>
          <w:rFonts w:asciiTheme="minorEastAsia" w:hAnsiTheme="minorEastAsia" w:hint="eastAsia"/>
          <w:szCs w:val="21"/>
        </w:rPr>
        <w:t>「祭り（フィエスタ）とアイデンティティ ―メキシコ系住民による３つの祝祭をめぐって―」, 『アメリカのヒスパニック＝ラティーノ社会を知るための55章』,</w:t>
      </w:r>
      <w:r>
        <w:rPr>
          <w:rFonts w:asciiTheme="minorEastAsia" w:hAnsiTheme="minorEastAsia" w:hint="eastAsia"/>
          <w:szCs w:val="21"/>
        </w:rPr>
        <w:t>大泉光一、牛島万</w:t>
      </w:r>
      <w:r w:rsidRPr="00326ADF">
        <w:rPr>
          <w:rFonts w:asciiTheme="minorEastAsia" w:hAnsiTheme="minorEastAsia" w:hint="eastAsia"/>
          <w:szCs w:val="21"/>
        </w:rPr>
        <w:t>編著, pp.293-299, 明石書店.</w:t>
      </w:r>
    </w:p>
    <w:p w:rsidR="00326ADF" w:rsidRDefault="0046340A" w:rsidP="0046340A">
      <w:pPr>
        <w:ind w:left="425" w:hangingChars="210" w:hanging="425"/>
        <w:jc w:val="left"/>
        <w:rPr>
          <w:rFonts w:asciiTheme="minorEastAsia" w:hAnsiTheme="minorEastAsia"/>
          <w:szCs w:val="21"/>
        </w:rPr>
      </w:pPr>
      <w:r>
        <w:rPr>
          <w:rFonts w:asciiTheme="minorEastAsia" w:hAnsiTheme="minorEastAsia" w:hint="eastAsia"/>
          <w:szCs w:val="21"/>
        </w:rPr>
        <w:tab/>
      </w:r>
      <w:r w:rsidR="006F43E8">
        <w:rPr>
          <w:rFonts w:asciiTheme="minorEastAsia" w:hAnsiTheme="minorEastAsia" w:hint="eastAsia"/>
          <w:szCs w:val="21"/>
        </w:rPr>
        <w:t>⇒同一著者による複数文献の例</w:t>
      </w:r>
    </w:p>
    <w:p w:rsidR="000849E1" w:rsidRPr="00C70075" w:rsidRDefault="00D8509A" w:rsidP="000849E1">
      <w:pPr>
        <w:jc w:val="left"/>
        <w:rPr>
          <w:rFonts w:asciiTheme="minorEastAsia" w:hAnsiTheme="minorEastAsia"/>
          <w:szCs w:val="21"/>
        </w:rPr>
      </w:pPr>
      <w:r>
        <w:rPr>
          <w:rFonts w:asciiTheme="minorEastAsia" w:hAnsiTheme="minorEastAsia" w:hint="eastAsia"/>
          <w:szCs w:val="21"/>
        </w:rPr>
        <w:t>―</w:t>
      </w:r>
      <w:r w:rsidR="000849E1">
        <w:rPr>
          <w:rFonts w:asciiTheme="minorEastAsia" w:hAnsiTheme="minorEastAsia" w:hint="eastAsia"/>
          <w:szCs w:val="21"/>
        </w:rPr>
        <w:t>―――1行空け――――</w:t>
      </w:r>
    </w:p>
    <w:p w:rsidR="006653D2" w:rsidRDefault="006F43E8" w:rsidP="00326ADF">
      <w:pPr>
        <w:jc w:val="left"/>
        <w:rPr>
          <w:rFonts w:asciiTheme="minorEastAsia" w:hAnsiTheme="minorEastAsia"/>
          <w:szCs w:val="21"/>
        </w:rPr>
      </w:pPr>
      <w:r>
        <w:rPr>
          <w:rFonts w:asciiTheme="minorEastAsia" w:hAnsiTheme="minorEastAsia" w:hint="eastAsia"/>
          <w:szCs w:val="21"/>
        </w:rPr>
        <w:t>【参考ウェブサイト】</w:t>
      </w:r>
    </w:p>
    <w:p w:rsidR="000849E1" w:rsidRPr="00E96660" w:rsidRDefault="000849E1" w:rsidP="009428C6">
      <w:pPr>
        <w:ind w:left="425" w:hangingChars="210" w:hanging="425"/>
        <w:jc w:val="left"/>
        <w:rPr>
          <w:rFonts w:ascii="Times New Roman" w:hAnsi="Times New Roman" w:cs="Times New Roman"/>
          <w:szCs w:val="21"/>
        </w:rPr>
      </w:pPr>
      <w:r w:rsidRPr="00E96660">
        <w:rPr>
          <w:rFonts w:ascii="Times New Roman" w:hAnsi="Times New Roman" w:cs="Times New Roman"/>
          <w:szCs w:val="21"/>
        </w:rPr>
        <w:t>Centro de La Communidad Mexicana (CECOMEX). http://cecomex.com/</w:t>
      </w:r>
      <w:r w:rsidRPr="00E96660">
        <w:rPr>
          <w:rFonts w:ascii="Times New Roman" w:hAnsi="Times New Roman" w:cs="Times New Roman"/>
          <w:szCs w:val="21"/>
        </w:rPr>
        <w:t xml:space="preserve">　</w:t>
      </w:r>
      <w:r w:rsidRPr="00E96660">
        <w:rPr>
          <w:rFonts w:ascii="Times New Roman" w:hAnsi="Times New Roman" w:cs="Times New Roman"/>
          <w:szCs w:val="21"/>
        </w:rPr>
        <w:t>(2008</w:t>
      </w:r>
      <w:r w:rsidRPr="00E96660">
        <w:rPr>
          <w:rFonts w:ascii="Times New Roman" w:hAnsi="Times New Roman" w:cs="Times New Roman"/>
          <w:szCs w:val="21"/>
        </w:rPr>
        <w:t>年</w:t>
      </w:r>
      <w:r w:rsidRPr="00E96660">
        <w:rPr>
          <w:rFonts w:ascii="Times New Roman" w:hAnsi="Times New Roman" w:cs="Times New Roman"/>
          <w:szCs w:val="21"/>
        </w:rPr>
        <w:t>7</w:t>
      </w:r>
      <w:r w:rsidRPr="00E96660">
        <w:rPr>
          <w:rFonts w:ascii="Times New Roman" w:hAnsi="Times New Roman" w:cs="Times New Roman"/>
          <w:szCs w:val="21"/>
        </w:rPr>
        <w:t>月</w:t>
      </w:r>
      <w:r w:rsidRPr="00E96660">
        <w:rPr>
          <w:rFonts w:ascii="Times New Roman" w:hAnsi="Times New Roman" w:cs="Times New Roman"/>
          <w:szCs w:val="21"/>
        </w:rPr>
        <w:t>31</w:t>
      </w:r>
      <w:r w:rsidRPr="00E96660">
        <w:rPr>
          <w:rFonts w:ascii="Times New Roman" w:hAnsi="Times New Roman" w:cs="Times New Roman"/>
          <w:szCs w:val="21"/>
        </w:rPr>
        <w:t>日アクセス）</w:t>
      </w:r>
    </w:p>
    <w:p w:rsidR="000849E1" w:rsidRPr="00E96660" w:rsidRDefault="000849E1" w:rsidP="009428C6">
      <w:pPr>
        <w:ind w:left="425" w:hangingChars="210" w:hanging="425"/>
        <w:jc w:val="left"/>
        <w:rPr>
          <w:rFonts w:ascii="Times New Roman" w:hAnsi="Times New Roman" w:cs="Times New Roman"/>
          <w:szCs w:val="21"/>
        </w:rPr>
      </w:pPr>
      <w:r w:rsidRPr="00E96660">
        <w:rPr>
          <w:rFonts w:ascii="Times New Roman" w:hAnsi="Times New Roman" w:cs="Times New Roman"/>
          <w:szCs w:val="21"/>
        </w:rPr>
        <w:t>e-Migrantes. http://www.e-migrantes.gob.mx/wb2/eMex/eMex_eMigrantes</w:t>
      </w:r>
      <w:r w:rsidRPr="00E96660">
        <w:rPr>
          <w:rFonts w:ascii="Times New Roman" w:hAnsi="Times New Roman" w:cs="Times New Roman"/>
          <w:szCs w:val="21"/>
        </w:rPr>
        <w:t>（</w:t>
      </w:r>
      <w:r w:rsidRPr="00E96660">
        <w:rPr>
          <w:rFonts w:ascii="Times New Roman" w:hAnsi="Times New Roman" w:cs="Times New Roman"/>
          <w:szCs w:val="21"/>
        </w:rPr>
        <w:t>2008</w:t>
      </w:r>
      <w:r w:rsidRPr="00E96660">
        <w:rPr>
          <w:rFonts w:ascii="Times New Roman" w:hAnsi="Times New Roman" w:cs="Times New Roman"/>
          <w:szCs w:val="21"/>
        </w:rPr>
        <w:t>年</w:t>
      </w:r>
      <w:r w:rsidRPr="00E96660">
        <w:rPr>
          <w:rFonts w:ascii="Times New Roman" w:hAnsi="Times New Roman" w:cs="Times New Roman"/>
          <w:szCs w:val="21"/>
        </w:rPr>
        <w:t>7</w:t>
      </w:r>
      <w:r w:rsidRPr="00E96660">
        <w:rPr>
          <w:rFonts w:ascii="Times New Roman" w:hAnsi="Times New Roman" w:cs="Times New Roman"/>
          <w:szCs w:val="21"/>
        </w:rPr>
        <w:t>月</w:t>
      </w:r>
      <w:r w:rsidRPr="00E96660">
        <w:rPr>
          <w:rFonts w:ascii="Times New Roman" w:hAnsi="Times New Roman" w:cs="Times New Roman"/>
          <w:szCs w:val="21"/>
        </w:rPr>
        <w:t>1</w:t>
      </w:r>
      <w:r w:rsidRPr="00E96660">
        <w:rPr>
          <w:rFonts w:ascii="Times New Roman" w:hAnsi="Times New Roman" w:cs="Times New Roman"/>
          <w:szCs w:val="21"/>
        </w:rPr>
        <w:t>日アクセス）</w:t>
      </w:r>
    </w:p>
    <w:p w:rsidR="000849E1" w:rsidRPr="00E96660" w:rsidRDefault="000849E1" w:rsidP="009428C6">
      <w:pPr>
        <w:ind w:left="425" w:hangingChars="210" w:hanging="425"/>
        <w:jc w:val="left"/>
        <w:rPr>
          <w:rFonts w:ascii="Times New Roman" w:hAnsi="Times New Roman" w:cs="Times New Roman"/>
          <w:szCs w:val="21"/>
        </w:rPr>
      </w:pPr>
      <w:r w:rsidRPr="00E96660">
        <w:rPr>
          <w:rFonts w:ascii="Times New Roman" w:hAnsi="Times New Roman" w:cs="Times New Roman"/>
          <w:szCs w:val="21"/>
        </w:rPr>
        <w:t>H. Ayuntamiento de Chilpancingo de los Bravo. http://www.chilpancingo.gob.mx/</w:t>
      </w:r>
      <w:r w:rsidRPr="00E96660">
        <w:rPr>
          <w:rFonts w:ascii="Times New Roman" w:hAnsi="Times New Roman" w:cs="Times New Roman"/>
          <w:szCs w:val="21"/>
        </w:rPr>
        <w:t>（</w:t>
      </w:r>
      <w:r w:rsidRPr="00E96660">
        <w:rPr>
          <w:rFonts w:ascii="Times New Roman" w:hAnsi="Times New Roman" w:cs="Times New Roman"/>
          <w:szCs w:val="21"/>
        </w:rPr>
        <w:t>2008</w:t>
      </w:r>
      <w:r w:rsidRPr="00E96660">
        <w:rPr>
          <w:rFonts w:ascii="Times New Roman" w:hAnsi="Times New Roman" w:cs="Times New Roman"/>
          <w:szCs w:val="21"/>
        </w:rPr>
        <w:t>年</w:t>
      </w:r>
      <w:r w:rsidRPr="00E96660">
        <w:rPr>
          <w:rFonts w:ascii="Times New Roman" w:hAnsi="Times New Roman" w:cs="Times New Roman"/>
          <w:szCs w:val="21"/>
        </w:rPr>
        <w:t>7</w:t>
      </w:r>
      <w:r w:rsidRPr="00E96660">
        <w:rPr>
          <w:rFonts w:ascii="Times New Roman" w:hAnsi="Times New Roman" w:cs="Times New Roman"/>
          <w:szCs w:val="21"/>
        </w:rPr>
        <w:t>月</w:t>
      </w:r>
      <w:r w:rsidRPr="00E96660">
        <w:rPr>
          <w:rFonts w:ascii="Times New Roman" w:hAnsi="Times New Roman" w:cs="Times New Roman"/>
          <w:szCs w:val="21"/>
        </w:rPr>
        <w:t>31</w:t>
      </w:r>
      <w:r w:rsidRPr="00E96660">
        <w:rPr>
          <w:rFonts w:ascii="Times New Roman" w:hAnsi="Times New Roman" w:cs="Times New Roman"/>
          <w:szCs w:val="21"/>
        </w:rPr>
        <w:t>日アクセス）</w:t>
      </w:r>
    </w:p>
    <w:p w:rsidR="000849E1" w:rsidRPr="00E96660" w:rsidRDefault="000849E1" w:rsidP="009428C6">
      <w:pPr>
        <w:ind w:left="425" w:hangingChars="210" w:hanging="425"/>
        <w:jc w:val="left"/>
        <w:rPr>
          <w:rFonts w:ascii="Times New Roman" w:hAnsi="Times New Roman" w:cs="Times New Roman"/>
          <w:szCs w:val="21"/>
        </w:rPr>
      </w:pPr>
      <w:r w:rsidRPr="00E96660">
        <w:rPr>
          <w:rFonts w:ascii="Times New Roman" w:hAnsi="Times New Roman" w:cs="Times New Roman"/>
          <w:szCs w:val="21"/>
        </w:rPr>
        <w:t>Mexicans &amp; Americans Thinking Together Foundation (MATT). http://www.matt.org/</w:t>
      </w:r>
      <w:r w:rsidRPr="00E96660">
        <w:rPr>
          <w:rFonts w:ascii="Times New Roman" w:hAnsi="Times New Roman" w:cs="Times New Roman"/>
          <w:szCs w:val="21"/>
        </w:rPr>
        <w:t>（</w:t>
      </w:r>
      <w:r w:rsidRPr="00E96660">
        <w:rPr>
          <w:rFonts w:ascii="Times New Roman" w:hAnsi="Times New Roman" w:cs="Times New Roman"/>
          <w:szCs w:val="21"/>
        </w:rPr>
        <w:t>2008</w:t>
      </w:r>
      <w:r w:rsidRPr="00E96660">
        <w:rPr>
          <w:rFonts w:ascii="Times New Roman" w:hAnsi="Times New Roman" w:cs="Times New Roman"/>
          <w:szCs w:val="21"/>
        </w:rPr>
        <w:t>年</w:t>
      </w:r>
      <w:r w:rsidRPr="00E96660">
        <w:rPr>
          <w:rFonts w:ascii="Times New Roman" w:hAnsi="Times New Roman" w:cs="Times New Roman"/>
          <w:szCs w:val="21"/>
        </w:rPr>
        <w:t>7</w:t>
      </w:r>
      <w:r w:rsidRPr="00E96660">
        <w:rPr>
          <w:rFonts w:ascii="Times New Roman" w:hAnsi="Times New Roman" w:cs="Times New Roman"/>
          <w:szCs w:val="21"/>
        </w:rPr>
        <w:t>月</w:t>
      </w:r>
      <w:r w:rsidRPr="00E96660">
        <w:rPr>
          <w:rFonts w:ascii="Times New Roman" w:hAnsi="Times New Roman" w:cs="Times New Roman"/>
          <w:szCs w:val="21"/>
        </w:rPr>
        <w:t>31</w:t>
      </w:r>
      <w:r w:rsidRPr="00E96660">
        <w:rPr>
          <w:rFonts w:ascii="Times New Roman" w:hAnsi="Times New Roman" w:cs="Times New Roman"/>
          <w:szCs w:val="21"/>
        </w:rPr>
        <w:t>日アクセス）</w:t>
      </w:r>
    </w:p>
    <w:p w:rsidR="000849E1" w:rsidRPr="00E96660" w:rsidRDefault="000849E1" w:rsidP="000849E1">
      <w:pPr>
        <w:jc w:val="left"/>
        <w:rPr>
          <w:rFonts w:ascii="Times New Roman" w:hAnsi="Times New Roman" w:cs="Times New Roman"/>
          <w:szCs w:val="21"/>
        </w:rPr>
      </w:pPr>
      <w:r w:rsidRPr="00E96660">
        <w:rPr>
          <w:rFonts w:ascii="Times New Roman" w:hAnsi="Times New Roman" w:cs="Times New Roman"/>
          <w:szCs w:val="21"/>
        </w:rPr>
        <w:t>Tlapa Digital. http://www.tlapadigital.com/</w:t>
      </w:r>
      <w:r w:rsidRPr="00E96660">
        <w:rPr>
          <w:rFonts w:ascii="Times New Roman" w:hAnsi="Times New Roman" w:cs="Times New Roman"/>
          <w:szCs w:val="21"/>
        </w:rPr>
        <w:t>（</w:t>
      </w:r>
      <w:r w:rsidRPr="00E96660">
        <w:rPr>
          <w:rFonts w:ascii="Times New Roman" w:hAnsi="Times New Roman" w:cs="Times New Roman"/>
          <w:szCs w:val="21"/>
        </w:rPr>
        <w:t>2008</w:t>
      </w:r>
      <w:r w:rsidRPr="00E96660">
        <w:rPr>
          <w:rFonts w:ascii="Times New Roman" w:hAnsi="Times New Roman" w:cs="Times New Roman"/>
          <w:szCs w:val="21"/>
        </w:rPr>
        <w:t>年</w:t>
      </w:r>
      <w:r w:rsidRPr="00E96660">
        <w:rPr>
          <w:rFonts w:ascii="Times New Roman" w:hAnsi="Times New Roman" w:cs="Times New Roman"/>
          <w:szCs w:val="21"/>
        </w:rPr>
        <w:t>6</w:t>
      </w:r>
      <w:r w:rsidRPr="00E96660">
        <w:rPr>
          <w:rFonts w:ascii="Times New Roman" w:hAnsi="Times New Roman" w:cs="Times New Roman"/>
          <w:szCs w:val="21"/>
        </w:rPr>
        <w:t>月</w:t>
      </w:r>
      <w:r w:rsidRPr="00E96660">
        <w:rPr>
          <w:rFonts w:ascii="Times New Roman" w:hAnsi="Times New Roman" w:cs="Times New Roman"/>
          <w:szCs w:val="21"/>
        </w:rPr>
        <w:t>15</w:t>
      </w:r>
      <w:r w:rsidRPr="00E96660">
        <w:rPr>
          <w:rFonts w:ascii="Times New Roman" w:hAnsi="Times New Roman" w:cs="Times New Roman"/>
          <w:szCs w:val="21"/>
        </w:rPr>
        <w:t>日アクセス）</w:t>
      </w:r>
    </w:p>
    <w:p w:rsidR="00B43B8C" w:rsidRDefault="00B43B8C" w:rsidP="000849E1">
      <w:pPr>
        <w:jc w:val="left"/>
        <w:rPr>
          <w:rFonts w:asciiTheme="minorEastAsia" w:hAnsiTheme="minorEastAsia"/>
          <w:szCs w:val="21"/>
        </w:rPr>
      </w:pPr>
    </w:p>
    <w:p w:rsidR="000849E1" w:rsidRDefault="000849E1" w:rsidP="000849E1">
      <w:pPr>
        <w:jc w:val="center"/>
        <w:rPr>
          <w:rFonts w:asciiTheme="minorEastAsia" w:hAnsiTheme="minorEastAsia"/>
          <w:b/>
          <w:sz w:val="24"/>
          <w:szCs w:val="24"/>
        </w:rPr>
      </w:pPr>
      <w:r>
        <w:rPr>
          <w:rFonts w:asciiTheme="minorEastAsia" w:hAnsiTheme="minorEastAsia" w:hint="eastAsia"/>
          <w:b/>
          <w:sz w:val="24"/>
          <w:szCs w:val="24"/>
        </w:rPr>
        <w:t>３．</w:t>
      </w:r>
      <w:r w:rsidR="00B43B8C">
        <w:rPr>
          <w:rFonts w:asciiTheme="minorEastAsia" w:hAnsiTheme="minorEastAsia" w:hint="eastAsia"/>
          <w:b/>
          <w:sz w:val="24"/>
          <w:szCs w:val="24"/>
        </w:rPr>
        <w:t>入稿要領</w:t>
      </w:r>
    </w:p>
    <w:p w:rsidR="00383C75" w:rsidRDefault="00383C75" w:rsidP="000849E1">
      <w:pPr>
        <w:jc w:val="center"/>
        <w:rPr>
          <w:rFonts w:asciiTheme="minorEastAsia" w:hAnsiTheme="minorEastAsia"/>
          <w:b/>
          <w:sz w:val="24"/>
          <w:szCs w:val="24"/>
        </w:rPr>
      </w:pPr>
    </w:p>
    <w:p w:rsidR="005754EF" w:rsidRPr="00C1116A" w:rsidRDefault="00B43B8C" w:rsidP="00B43B8C">
      <w:pPr>
        <w:jc w:val="left"/>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hint="eastAsia"/>
          <w:szCs w:val="21"/>
        </w:rPr>
        <w:t>20</w:t>
      </w:r>
      <w:r w:rsidR="004E692D">
        <w:rPr>
          <w:rFonts w:asciiTheme="minorEastAsia" w:hAnsiTheme="minorEastAsia" w:hint="eastAsia"/>
          <w:szCs w:val="21"/>
        </w:rPr>
        <w:t>2</w:t>
      </w:r>
      <w:r w:rsidR="00831D8B">
        <w:rPr>
          <w:rFonts w:asciiTheme="minorEastAsia" w:hAnsiTheme="minorEastAsia" w:hint="eastAsia"/>
          <w:szCs w:val="21"/>
        </w:rPr>
        <w:t>1</w:t>
      </w:r>
      <w:r>
        <w:rPr>
          <w:rFonts w:asciiTheme="minorEastAsia" w:hAnsiTheme="minorEastAsia" w:hint="eastAsia"/>
          <w:szCs w:val="21"/>
        </w:rPr>
        <w:t>年度</w:t>
      </w:r>
      <w:r w:rsidR="005754EF">
        <w:rPr>
          <w:rFonts w:asciiTheme="minorEastAsia" w:hAnsiTheme="minorEastAsia" w:hint="eastAsia"/>
          <w:szCs w:val="21"/>
        </w:rPr>
        <w:t>11月末</w:t>
      </w:r>
      <w:r>
        <w:rPr>
          <w:rFonts w:asciiTheme="minorEastAsia" w:hAnsiTheme="minorEastAsia" w:hint="eastAsia"/>
          <w:szCs w:val="21"/>
        </w:rPr>
        <w:t>発行の第2</w:t>
      </w:r>
      <w:r w:rsidR="00831D8B">
        <w:rPr>
          <w:rFonts w:asciiTheme="minorEastAsia" w:hAnsiTheme="minorEastAsia" w:hint="eastAsia"/>
          <w:szCs w:val="21"/>
        </w:rPr>
        <w:t>6</w:t>
      </w:r>
      <w:r>
        <w:rPr>
          <w:rFonts w:asciiTheme="minorEastAsia" w:hAnsiTheme="minorEastAsia" w:hint="eastAsia"/>
          <w:szCs w:val="21"/>
        </w:rPr>
        <w:t>号については、投稿締切日を20</w:t>
      </w:r>
      <w:r w:rsidR="004E692D">
        <w:rPr>
          <w:rFonts w:asciiTheme="minorEastAsia" w:hAnsiTheme="minorEastAsia" w:hint="eastAsia"/>
          <w:szCs w:val="21"/>
        </w:rPr>
        <w:t>2</w:t>
      </w:r>
      <w:r w:rsidR="00831D8B">
        <w:rPr>
          <w:rFonts w:asciiTheme="minorEastAsia" w:hAnsiTheme="minorEastAsia" w:hint="eastAsia"/>
          <w:szCs w:val="21"/>
        </w:rPr>
        <w:t>1</w:t>
      </w:r>
      <w:r>
        <w:rPr>
          <w:rFonts w:asciiTheme="minorEastAsia" w:hAnsiTheme="minorEastAsia" w:hint="eastAsia"/>
          <w:szCs w:val="21"/>
        </w:rPr>
        <w:t>年9月末日</w:t>
      </w:r>
      <w:r w:rsidR="00ED1B3A">
        <w:rPr>
          <w:rFonts w:asciiTheme="minorEastAsia" w:hAnsiTheme="minorEastAsia" w:hint="eastAsia"/>
          <w:szCs w:val="21"/>
        </w:rPr>
        <w:t>必着とします。</w:t>
      </w:r>
      <w:r w:rsidR="00831D8B" w:rsidRPr="00C1116A">
        <w:rPr>
          <w:rFonts w:asciiTheme="minorEastAsia" w:hAnsiTheme="minorEastAsia" w:hint="eastAsia"/>
          <w:szCs w:val="21"/>
        </w:rPr>
        <w:t>なお、</w:t>
      </w:r>
      <w:r w:rsidR="00F236BF" w:rsidRPr="00C1116A">
        <w:rPr>
          <w:rFonts w:asciiTheme="minorEastAsia" w:hAnsiTheme="minorEastAsia" w:hint="eastAsia"/>
          <w:szCs w:val="21"/>
        </w:rPr>
        <w:t>すでにご投稿の計画を進めておられる場合は、</w:t>
      </w:r>
      <w:r w:rsidR="005754EF" w:rsidRPr="00C1116A">
        <w:rPr>
          <w:rFonts w:asciiTheme="minorEastAsia" w:hAnsiTheme="minorEastAsia" w:hint="eastAsia"/>
          <w:szCs w:val="21"/>
        </w:rPr>
        <w:t>つぎの項目について明記のうえ、</w:t>
      </w:r>
      <w:r w:rsidR="00F236BF" w:rsidRPr="00C1116A">
        <w:rPr>
          <w:rFonts w:asciiTheme="minorEastAsia" w:hAnsiTheme="minorEastAsia" w:hint="eastAsia"/>
          <w:szCs w:val="21"/>
        </w:rPr>
        <w:t>事前に</w:t>
      </w:r>
      <w:r w:rsidR="005754EF" w:rsidRPr="00C1116A">
        <w:rPr>
          <w:rFonts w:asciiTheme="minorEastAsia" w:hAnsiTheme="minorEastAsia" w:hint="eastAsia"/>
          <w:szCs w:val="21"/>
        </w:rPr>
        <w:t>下記の投稿用メールアカウントまでご一報いただけましたら幸いです（</w:t>
      </w:r>
      <w:r w:rsidR="002C3071" w:rsidRPr="00C1116A">
        <w:rPr>
          <w:rFonts w:asciiTheme="minorEastAsia" w:hAnsiTheme="minorEastAsia" w:hint="eastAsia"/>
          <w:szCs w:val="21"/>
        </w:rPr>
        <w:t>あくまでも編集や査読手配等の円滑化をはかるための措置ですので、任意といたします）</w:t>
      </w:r>
      <w:r w:rsidR="005754EF" w:rsidRPr="00C1116A">
        <w:rPr>
          <w:rFonts w:asciiTheme="minorEastAsia" w:hAnsiTheme="minorEastAsia" w:hint="eastAsia"/>
          <w:szCs w:val="21"/>
        </w:rPr>
        <w:t>：</w:t>
      </w:r>
    </w:p>
    <w:p w:rsidR="002C3071" w:rsidRPr="00C1116A" w:rsidRDefault="002C3071" w:rsidP="00B43B8C">
      <w:pPr>
        <w:jc w:val="left"/>
        <w:rPr>
          <w:rFonts w:asciiTheme="minorEastAsia" w:hAnsiTheme="minorEastAsia"/>
          <w:szCs w:val="21"/>
        </w:rPr>
      </w:pPr>
    </w:p>
    <w:p w:rsidR="005754EF" w:rsidRPr="00C1116A" w:rsidRDefault="005754EF" w:rsidP="005754EF">
      <w:pPr>
        <w:ind w:leftChars="210" w:left="425" w:firstLine="1"/>
        <w:jc w:val="left"/>
        <w:rPr>
          <w:rFonts w:asciiTheme="minorEastAsia" w:hAnsiTheme="minorEastAsia"/>
          <w:szCs w:val="21"/>
        </w:rPr>
      </w:pPr>
      <w:r w:rsidRPr="00C1116A">
        <w:rPr>
          <w:rFonts w:asciiTheme="minorEastAsia" w:hAnsiTheme="minorEastAsia" w:hint="eastAsia"/>
          <w:szCs w:val="21"/>
        </w:rPr>
        <w:t>○投稿者氏名・所属</w:t>
      </w:r>
    </w:p>
    <w:p w:rsidR="005754EF" w:rsidRPr="00C1116A" w:rsidRDefault="005754EF" w:rsidP="005754EF">
      <w:pPr>
        <w:ind w:leftChars="210" w:left="425" w:firstLine="1"/>
        <w:jc w:val="left"/>
        <w:rPr>
          <w:rFonts w:asciiTheme="minorEastAsia" w:hAnsiTheme="minorEastAsia"/>
          <w:szCs w:val="21"/>
        </w:rPr>
      </w:pPr>
      <w:r w:rsidRPr="00C1116A">
        <w:rPr>
          <w:rFonts w:asciiTheme="minorEastAsia" w:hAnsiTheme="minorEastAsia" w:hint="eastAsia"/>
          <w:szCs w:val="21"/>
        </w:rPr>
        <w:t>○論題（仮題でもけっこうです）</w:t>
      </w:r>
    </w:p>
    <w:p w:rsidR="005754EF" w:rsidRPr="00C1116A" w:rsidRDefault="005754EF" w:rsidP="005754EF">
      <w:pPr>
        <w:ind w:leftChars="210" w:left="425" w:firstLine="1"/>
        <w:jc w:val="left"/>
        <w:rPr>
          <w:rFonts w:asciiTheme="minorEastAsia" w:hAnsiTheme="minorEastAsia"/>
          <w:szCs w:val="21"/>
        </w:rPr>
      </w:pPr>
      <w:r w:rsidRPr="00C1116A">
        <w:rPr>
          <w:rFonts w:asciiTheme="minorEastAsia" w:hAnsiTheme="minorEastAsia" w:hint="eastAsia"/>
          <w:szCs w:val="21"/>
        </w:rPr>
        <w:t>○原稿種別（論文、研究ノート、書評等...</w:t>
      </w:r>
      <w:r w:rsidRPr="00C1116A">
        <w:rPr>
          <w:rFonts w:asciiTheme="minorEastAsia" w:hAnsiTheme="minorEastAsia"/>
          <w:szCs w:val="21"/>
        </w:rPr>
        <w:t>）</w:t>
      </w:r>
    </w:p>
    <w:p w:rsidR="005754EF" w:rsidRDefault="005754EF" w:rsidP="00B43B8C">
      <w:pPr>
        <w:jc w:val="left"/>
        <w:rPr>
          <w:rFonts w:asciiTheme="minorEastAsia" w:hAnsiTheme="minorEastAsia"/>
          <w:szCs w:val="21"/>
        </w:rPr>
      </w:pPr>
    </w:p>
    <w:p w:rsidR="00B43B8C" w:rsidRDefault="00ED1B3A" w:rsidP="00B43B8C">
      <w:pPr>
        <w:jc w:val="left"/>
        <w:rPr>
          <w:rFonts w:asciiTheme="minorEastAsia" w:hAnsiTheme="minorEastAsia"/>
          <w:szCs w:val="21"/>
        </w:rPr>
      </w:pPr>
      <w:r>
        <w:rPr>
          <w:rFonts w:asciiTheme="minorEastAsia" w:hAnsiTheme="minorEastAsia" w:hint="eastAsia"/>
          <w:szCs w:val="21"/>
        </w:rPr>
        <w:t>原稿</w:t>
      </w:r>
      <w:r w:rsidR="005754EF">
        <w:rPr>
          <w:rFonts w:asciiTheme="minorEastAsia" w:hAnsiTheme="minorEastAsia" w:hint="eastAsia"/>
          <w:szCs w:val="21"/>
        </w:rPr>
        <w:t>本体の</w:t>
      </w:r>
      <w:r>
        <w:rPr>
          <w:rFonts w:asciiTheme="minorEastAsia" w:hAnsiTheme="minorEastAsia" w:hint="eastAsia"/>
          <w:szCs w:val="21"/>
        </w:rPr>
        <w:t>送付方法は</w:t>
      </w:r>
      <w:r w:rsidR="005754EF">
        <w:rPr>
          <w:rFonts w:asciiTheme="minorEastAsia" w:hAnsiTheme="minorEastAsia" w:hint="eastAsia"/>
          <w:szCs w:val="21"/>
        </w:rPr>
        <w:t>、</w:t>
      </w:r>
      <w:r>
        <w:rPr>
          <w:rFonts w:asciiTheme="minorEastAsia" w:hAnsiTheme="minorEastAsia" w:hint="eastAsia"/>
          <w:szCs w:val="21"/>
        </w:rPr>
        <w:t>電子メールに原稿ファイル（docx形式）を添付のうえ、下記</w:t>
      </w:r>
      <w:bookmarkStart w:id="0" w:name="_GoBack"/>
      <w:bookmarkEnd w:id="0"/>
      <w:r>
        <w:rPr>
          <w:rFonts w:asciiTheme="minorEastAsia" w:hAnsiTheme="minorEastAsia" w:hint="eastAsia"/>
          <w:szCs w:val="21"/>
        </w:rPr>
        <w:t>のメールアカウントまでお送りください。</w:t>
      </w:r>
    </w:p>
    <w:p w:rsidR="00ED1B3A" w:rsidRDefault="00ED1B3A" w:rsidP="00B43B8C">
      <w:pPr>
        <w:jc w:val="left"/>
        <w:rPr>
          <w:rFonts w:asciiTheme="minorEastAsia" w:hAnsiTheme="minorEastAsia"/>
          <w:szCs w:val="21"/>
        </w:rPr>
      </w:pPr>
    </w:p>
    <w:p w:rsidR="00ED1B3A" w:rsidRDefault="00ED1B3A" w:rsidP="00B43B8C">
      <w:pPr>
        <w:jc w:val="left"/>
        <w:rPr>
          <w:rFonts w:asciiTheme="minorEastAsia" w:hAnsiTheme="minorEastAsia"/>
          <w:szCs w:val="21"/>
        </w:rPr>
      </w:pPr>
      <w:r>
        <w:rPr>
          <w:rFonts w:asciiTheme="minorEastAsia" w:hAnsiTheme="minorEastAsia" w:hint="eastAsia"/>
          <w:szCs w:val="21"/>
        </w:rPr>
        <w:tab/>
        <w:t>天理大学アメリカス学会『アメリカス研究』編集担当　山本匡史気付</w:t>
      </w:r>
    </w:p>
    <w:p w:rsidR="00ED1B3A" w:rsidRDefault="00ED1B3A" w:rsidP="00B43B8C">
      <w:pPr>
        <w:jc w:val="left"/>
        <w:rPr>
          <w:rFonts w:ascii="Arial" w:hAnsi="Arial" w:cs="Arial"/>
          <w:color w:val="555555"/>
          <w:sz w:val="19"/>
          <w:szCs w:val="19"/>
          <w:shd w:val="clear" w:color="auto" w:fill="FFFFFF"/>
        </w:rPr>
      </w:pPr>
      <w:r>
        <w:rPr>
          <w:rFonts w:asciiTheme="minorEastAsia" w:hAnsiTheme="minorEastAsia" w:hint="eastAsia"/>
          <w:szCs w:val="21"/>
        </w:rPr>
        <w:tab/>
      </w:r>
      <w:r>
        <w:rPr>
          <w:rFonts w:ascii="Arial" w:hAnsi="Arial" w:cs="Arial"/>
          <w:color w:val="555555"/>
          <w:sz w:val="19"/>
          <w:szCs w:val="19"/>
          <w:shd w:val="clear" w:color="auto" w:fill="FFFFFF"/>
        </w:rPr>
        <w:t>&lt;tlaloc@sta.tenri-u.ac.jp&gt;</w:t>
      </w:r>
    </w:p>
    <w:p w:rsidR="00ED1B3A" w:rsidRDefault="00ED1B3A" w:rsidP="00B43B8C">
      <w:pPr>
        <w:jc w:val="left"/>
        <w:rPr>
          <w:rFonts w:asciiTheme="minorEastAsia" w:hAnsiTheme="minorEastAsia"/>
          <w:szCs w:val="21"/>
        </w:rPr>
      </w:pPr>
    </w:p>
    <w:p w:rsidR="00ED1B3A" w:rsidRDefault="00073868" w:rsidP="00B43B8C">
      <w:pPr>
        <w:jc w:val="left"/>
        <w:rPr>
          <w:rFonts w:asciiTheme="minorEastAsia" w:hAnsiTheme="minorEastAsia"/>
          <w:szCs w:val="21"/>
        </w:rPr>
      </w:pPr>
      <w:r>
        <w:rPr>
          <w:rFonts w:asciiTheme="minorEastAsia" w:hAnsiTheme="minorEastAsia" w:hint="eastAsia"/>
          <w:szCs w:val="21"/>
        </w:rPr>
        <w:t xml:space="preserve">　</w:t>
      </w:r>
      <w:r w:rsidR="00ED1B3A">
        <w:rPr>
          <w:rFonts w:asciiTheme="minorEastAsia" w:hAnsiTheme="minorEastAsia" w:hint="eastAsia"/>
          <w:szCs w:val="21"/>
        </w:rPr>
        <w:t>なお、メールの標題（subject）には</w:t>
      </w:r>
      <w:r w:rsidR="00341805">
        <w:rPr>
          <w:rFonts w:asciiTheme="minorEastAsia" w:hAnsiTheme="minorEastAsia" w:hint="eastAsia"/>
          <w:szCs w:val="21"/>
        </w:rPr>
        <w:t>「アメリカス研究2</w:t>
      </w:r>
      <w:r w:rsidR="002C3071">
        <w:rPr>
          <w:rFonts w:asciiTheme="minorEastAsia" w:hAnsiTheme="minorEastAsia" w:hint="eastAsia"/>
          <w:szCs w:val="21"/>
        </w:rPr>
        <w:t>6</w:t>
      </w:r>
      <w:r w:rsidR="00341805">
        <w:rPr>
          <w:rFonts w:asciiTheme="minorEastAsia" w:hAnsiTheme="minorEastAsia" w:hint="eastAsia"/>
          <w:szCs w:val="21"/>
        </w:rPr>
        <w:t>号投稿原稿」と明記のうえ</w:t>
      </w:r>
      <w:r w:rsidR="002C3071">
        <w:rPr>
          <w:rFonts w:asciiTheme="minorEastAsia" w:hAnsiTheme="minorEastAsia" w:hint="eastAsia"/>
          <w:szCs w:val="21"/>
        </w:rPr>
        <w:t>、</w:t>
      </w:r>
      <w:r w:rsidR="00036069">
        <w:rPr>
          <w:rFonts w:asciiTheme="minorEastAsia" w:hAnsiTheme="minorEastAsia" w:hint="eastAsia"/>
          <w:szCs w:val="21"/>
        </w:rPr>
        <w:t>本文中に著者姓名のアルファベット表記、ならびに</w:t>
      </w:r>
      <w:r w:rsidR="00341805">
        <w:rPr>
          <w:rFonts w:asciiTheme="minorEastAsia" w:hAnsiTheme="minorEastAsia" w:hint="eastAsia"/>
          <w:szCs w:val="21"/>
        </w:rPr>
        <w:t>邦文原稿の場合は欧文論題（原則として英語、スペイン語、ポルトガル語のいずれか）</w:t>
      </w:r>
      <w:r w:rsidR="005715BD">
        <w:rPr>
          <w:rFonts w:asciiTheme="minorEastAsia" w:hAnsiTheme="minorEastAsia" w:hint="eastAsia"/>
          <w:szCs w:val="21"/>
        </w:rPr>
        <w:t>、欧文原稿の場合は邦文論題を記入してください。</w:t>
      </w:r>
    </w:p>
    <w:p w:rsidR="00FB0B61" w:rsidRDefault="00FB0B61" w:rsidP="00B43B8C">
      <w:pPr>
        <w:jc w:val="left"/>
        <w:rPr>
          <w:rFonts w:asciiTheme="minorEastAsia" w:hAnsiTheme="minorEastAsia"/>
          <w:szCs w:val="21"/>
        </w:rPr>
      </w:pPr>
    </w:p>
    <w:p w:rsidR="005715BD" w:rsidRDefault="005715BD" w:rsidP="00B43B8C">
      <w:pPr>
        <w:jc w:val="left"/>
        <w:rPr>
          <w:rFonts w:asciiTheme="minorEastAsia" w:hAnsiTheme="minorEastAsia"/>
          <w:szCs w:val="21"/>
        </w:rPr>
      </w:pPr>
      <w:r>
        <w:rPr>
          <w:rFonts w:asciiTheme="minorEastAsia" w:hAnsiTheme="minorEastAsia" w:hint="eastAsia"/>
          <w:szCs w:val="21"/>
        </w:rPr>
        <w:t xml:space="preserve">　受領した原稿は本誌編集委員会にて査読のうえ採否を決定します。査読結果によっては掲載条件として、原稿内容や体裁の修正を求めることがありますのであらかじめご了承</w:t>
      </w:r>
      <w:r w:rsidR="00036069">
        <w:rPr>
          <w:rFonts w:asciiTheme="minorEastAsia" w:hAnsiTheme="minorEastAsia" w:hint="eastAsia"/>
          <w:szCs w:val="21"/>
        </w:rPr>
        <w:t>ください</w:t>
      </w:r>
      <w:r>
        <w:rPr>
          <w:rFonts w:asciiTheme="minorEastAsia" w:hAnsiTheme="minorEastAsia" w:hint="eastAsia"/>
          <w:szCs w:val="21"/>
        </w:rPr>
        <w:t>。</w:t>
      </w:r>
    </w:p>
    <w:p w:rsidR="00383C75" w:rsidRDefault="00383C75" w:rsidP="00B43B8C">
      <w:pPr>
        <w:jc w:val="left"/>
        <w:rPr>
          <w:rFonts w:asciiTheme="minorEastAsia" w:hAnsiTheme="minorEastAsia"/>
          <w:b/>
          <w:sz w:val="24"/>
          <w:szCs w:val="24"/>
        </w:rPr>
      </w:pPr>
    </w:p>
    <w:p w:rsidR="009D12C4" w:rsidRDefault="009D12C4" w:rsidP="00B43B8C">
      <w:pPr>
        <w:jc w:val="left"/>
        <w:rPr>
          <w:rFonts w:asciiTheme="minorEastAsia" w:hAnsiTheme="minorEastAsia"/>
          <w:szCs w:val="21"/>
        </w:rPr>
      </w:pPr>
      <w:r>
        <w:rPr>
          <w:rFonts w:asciiTheme="minorEastAsia" w:hAnsiTheme="minorEastAsia" w:hint="eastAsia"/>
          <w:szCs w:val="21"/>
        </w:rPr>
        <w:t>執筆・投稿等でご不明な点は上記のメールアカウントにておうかがいします。</w:t>
      </w:r>
    </w:p>
    <w:p w:rsidR="002C3071" w:rsidRDefault="002C3071" w:rsidP="00B43B8C">
      <w:pPr>
        <w:jc w:val="left"/>
        <w:rPr>
          <w:rFonts w:asciiTheme="minorEastAsia" w:hAnsiTheme="minorEastAsia"/>
          <w:szCs w:val="21"/>
        </w:rPr>
      </w:pPr>
    </w:p>
    <w:p w:rsidR="002C3071" w:rsidRPr="00ED1B3A" w:rsidRDefault="002C3071" w:rsidP="00B43B8C">
      <w:pPr>
        <w:jc w:val="left"/>
        <w:rPr>
          <w:rFonts w:asciiTheme="minorEastAsia" w:hAnsiTheme="minorEastAsia"/>
          <w:szCs w:val="21"/>
        </w:rPr>
      </w:pPr>
      <w:r>
        <w:rPr>
          <w:rFonts w:asciiTheme="minorEastAsia" w:hAnsiTheme="minorEastAsia" w:hint="eastAsia"/>
          <w:szCs w:val="21"/>
        </w:rPr>
        <w:t>それでは会員諸氏の積極的なご投稿、お待ちしております。</w:t>
      </w:r>
    </w:p>
    <w:sectPr w:rsidR="002C3071" w:rsidRPr="00ED1B3A" w:rsidSect="00DD45EC">
      <w:pgSz w:w="11906" w:h="16838"/>
      <w:pgMar w:top="1985" w:right="1701" w:bottom="1701" w:left="1701" w:header="851" w:footer="992"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E54" w:rsidRDefault="001A0E54" w:rsidP="008B6551">
      <w:r>
        <w:separator/>
      </w:r>
    </w:p>
  </w:endnote>
  <w:endnote w:type="continuationSeparator" w:id="0">
    <w:p w:rsidR="001A0E54" w:rsidRDefault="001A0E54" w:rsidP="008B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E54" w:rsidRDefault="001A0E54" w:rsidP="008B6551">
      <w:r>
        <w:separator/>
      </w:r>
    </w:p>
  </w:footnote>
  <w:footnote w:type="continuationSeparator" w:id="0">
    <w:p w:rsidR="001A0E54" w:rsidRDefault="001A0E54" w:rsidP="008B6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0B70"/>
    <w:multiLevelType w:val="hybridMultilevel"/>
    <w:tmpl w:val="DA1271A8"/>
    <w:lvl w:ilvl="0" w:tplc="04090001">
      <w:start w:val="1"/>
      <w:numFmt w:val="bullet"/>
      <w:lvlText w:val=""/>
      <w:lvlJc w:val="left"/>
      <w:pPr>
        <w:ind w:left="1246" w:hanging="420"/>
      </w:pPr>
      <w:rPr>
        <w:rFonts w:ascii="Wingdings" w:hAnsi="Wingdings" w:hint="default"/>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1" w15:restartNumberingAfterBreak="0">
    <w:nsid w:val="27A800C2"/>
    <w:multiLevelType w:val="hybridMultilevel"/>
    <w:tmpl w:val="10200FF6"/>
    <w:lvl w:ilvl="0" w:tplc="293AFFB2">
      <w:start w:val="1"/>
      <w:numFmt w:val="decimal"/>
      <w:lvlText w:val="%1)"/>
      <w:lvlJc w:val="left"/>
      <w:pPr>
        <w:ind w:left="1070" w:hanging="360"/>
      </w:pPr>
      <w:rPr>
        <w:rFonts w:hint="default"/>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605434B6"/>
    <w:multiLevelType w:val="hybridMultilevel"/>
    <w:tmpl w:val="AB8CB670"/>
    <w:lvl w:ilvl="0" w:tplc="04090001">
      <w:start w:val="1"/>
      <w:numFmt w:val="bullet"/>
      <w:lvlText w:val=""/>
      <w:lvlJc w:val="left"/>
      <w:pPr>
        <w:ind w:left="1246" w:hanging="420"/>
      </w:pPr>
      <w:rPr>
        <w:rFonts w:ascii="Wingdings" w:hAnsi="Wingdings" w:hint="default"/>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3" w15:restartNumberingAfterBreak="0">
    <w:nsid w:val="7B036BCE"/>
    <w:multiLevelType w:val="hybridMultilevel"/>
    <w:tmpl w:val="2B7C9142"/>
    <w:lvl w:ilvl="0" w:tplc="0409000F">
      <w:start w:val="1"/>
      <w:numFmt w:val="decimal"/>
      <w:lvlText w:val="%1."/>
      <w:lvlJc w:val="left"/>
      <w:pPr>
        <w:ind w:left="1246" w:hanging="420"/>
      </w:p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EC"/>
    <w:rsid w:val="0001036F"/>
    <w:rsid w:val="000347F1"/>
    <w:rsid w:val="00036069"/>
    <w:rsid w:val="00072E89"/>
    <w:rsid w:val="00073868"/>
    <w:rsid w:val="000849E1"/>
    <w:rsid w:val="000A2AD2"/>
    <w:rsid w:val="000D5D49"/>
    <w:rsid w:val="000E121C"/>
    <w:rsid w:val="00120F51"/>
    <w:rsid w:val="00135E49"/>
    <w:rsid w:val="00183FE9"/>
    <w:rsid w:val="001A0E54"/>
    <w:rsid w:val="001A2DED"/>
    <w:rsid w:val="0020297A"/>
    <w:rsid w:val="00207B45"/>
    <w:rsid w:val="002B5D3F"/>
    <w:rsid w:val="002B7762"/>
    <w:rsid w:val="002C3071"/>
    <w:rsid w:val="002D1ED1"/>
    <w:rsid w:val="002E1D6C"/>
    <w:rsid w:val="00304A19"/>
    <w:rsid w:val="00326ADF"/>
    <w:rsid w:val="00341805"/>
    <w:rsid w:val="003439C9"/>
    <w:rsid w:val="00383C75"/>
    <w:rsid w:val="003A5CBF"/>
    <w:rsid w:val="003B3415"/>
    <w:rsid w:val="003F3BE9"/>
    <w:rsid w:val="0041481E"/>
    <w:rsid w:val="00422BA1"/>
    <w:rsid w:val="00423964"/>
    <w:rsid w:val="00437456"/>
    <w:rsid w:val="00447075"/>
    <w:rsid w:val="0046340A"/>
    <w:rsid w:val="00470204"/>
    <w:rsid w:val="00486C79"/>
    <w:rsid w:val="004A5692"/>
    <w:rsid w:val="004B3E7B"/>
    <w:rsid w:val="004E2FCF"/>
    <w:rsid w:val="004E4EC5"/>
    <w:rsid w:val="004E692D"/>
    <w:rsid w:val="005126AC"/>
    <w:rsid w:val="0054366D"/>
    <w:rsid w:val="00552C71"/>
    <w:rsid w:val="00563C7B"/>
    <w:rsid w:val="005715BD"/>
    <w:rsid w:val="005754EF"/>
    <w:rsid w:val="00593273"/>
    <w:rsid w:val="005A04D8"/>
    <w:rsid w:val="005B7EDC"/>
    <w:rsid w:val="005E31B0"/>
    <w:rsid w:val="005F4711"/>
    <w:rsid w:val="00663A03"/>
    <w:rsid w:val="006653D2"/>
    <w:rsid w:val="00680DE0"/>
    <w:rsid w:val="006C70BE"/>
    <w:rsid w:val="006F43E8"/>
    <w:rsid w:val="006F5908"/>
    <w:rsid w:val="0070444D"/>
    <w:rsid w:val="00757700"/>
    <w:rsid w:val="007744A5"/>
    <w:rsid w:val="00784D5F"/>
    <w:rsid w:val="0079599C"/>
    <w:rsid w:val="007A3534"/>
    <w:rsid w:val="007F44D6"/>
    <w:rsid w:val="00831D8B"/>
    <w:rsid w:val="008B6551"/>
    <w:rsid w:val="008B7C0F"/>
    <w:rsid w:val="008C1A46"/>
    <w:rsid w:val="00905AE7"/>
    <w:rsid w:val="00906894"/>
    <w:rsid w:val="00932FA7"/>
    <w:rsid w:val="009428C6"/>
    <w:rsid w:val="009706C0"/>
    <w:rsid w:val="00976327"/>
    <w:rsid w:val="009D12C4"/>
    <w:rsid w:val="00A966A4"/>
    <w:rsid w:val="00AA1FB7"/>
    <w:rsid w:val="00AE1C97"/>
    <w:rsid w:val="00B43B8C"/>
    <w:rsid w:val="00B473B1"/>
    <w:rsid w:val="00B4777C"/>
    <w:rsid w:val="00B643BA"/>
    <w:rsid w:val="00BF07A0"/>
    <w:rsid w:val="00C04341"/>
    <w:rsid w:val="00C1116A"/>
    <w:rsid w:val="00C17613"/>
    <w:rsid w:val="00C37046"/>
    <w:rsid w:val="00C4249E"/>
    <w:rsid w:val="00C70075"/>
    <w:rsid w:val="00C94FAD"/>
    <w:rsid w:val="00CA6E25"/>
    <w:rsid w:val="00CD597F"/>
    <w:rsid w:val="00CF3073"/>
    <w:rsid w:val="00D06896"/>
    <w:rsid w:val="00D07431"/>
    <w:rsid w:val="00D12C8C"/>
    <w:rsid w:val="00D157E1"/>
    <w:rsid w:val="00D64771"/>
    <w:rsid w:val="00D8509A"/>
    <w:rsid w:val="00D86253"/>
    <w:rsid w:val="00D94424"/>
    <w:rsid w:val="00DD45EC"/>
    <w:rsid w:val="00DE1CCA"/>
    <w:rsid w:val="00DE7C85"/>
    <w:rsid w:val="00E108DD"/>
    <w:rsid w:val="00E56BF1"/>
    <w:rsid w:val="00E96660"/>
    <w:rsid w:val="00EA062B"/>
    <w:rsid w:val="00EA0D27"/>
    <w:rsid w:val="00EC1D06"/>
    <w:rsid w:val="00EC4B4B"/>
    <w:rsid w:val="00ED1B3A"/>
    <w:rsid w:val="00EF560A"/>
    <w:rsid w:val="00F05549"/>
    <w:rsid w:val="00F236BF"/>
    <w:rsid w:val="00F64737"/>
    <w:rsid w:val="00F81ACB"/>
    <w:rsid w:val="00FB0B61"/>
    <w:rsid w:val="00FE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9473BE-2C3C-4561-A443-A298E39F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551"/>
    <w:pPr>
      <w:tabs>
        <w:tab w:val="center" w:pos="4252"/>
        <w:tab w:val="right" w:pos="8504"/>
      </w:tabs>
      <w:snapToGrid w:val="0"/>
    </w:pPr>
  </w:style>
  <w:style w:type="character" w:customStyle="1" w:styleId="a4">
    <w:name w:val="ヘッダー (文字)"/>
    <w:basedOn w:val="a0"/>
    <w:link w:val="a3"/>
    <w:uiPriority w:val="99"/>
    <w:rsid w:val="008B6551"/>
  </w:style>
  <w:style w:type="paragraph" w:styleId="a5">
    <w:name w:val="footer"/>
    <w:basedOn w:val="a"/>
    <w:link w:val="a6"/>
    <w:uiPriority w:val="99"/>
    <w:unhideWhenUsed/>
    <w:rsid w:val="008B6551"/>
    <w:pPr>
      <w:tabs>
        <w:tab w:val="center" w:pos="4252"/>
        <w:tab w:val="right" w:pos="8504"/>
      </w:tabs>
      <w:snapToGrid w:val="0"/>
    </w:pPr>
  </w:style>
  <w:style w:type="character" w:customStyle="1" w:styleId="a6">
    <w:name w:val="フッター (文字)"/>
    <w:basedOn w:val="a0"/>
    <w:link w:val="a5"/>
    <w:uiPriority w:val="99"/>
    <w:rsid w:val="008B6551"/>
  </w:style>
  <w:style w:type="paragraph" w:styleId="a7">
    <w:name w:val="Plain Text"/>
    <w:basedOn w:val="a"/>
    <w:link w:val="a8"/>
    <w:semiHidden/>
    <w:rsid w:val="0079599C"/>
    <w:rPr>
      <w:rFonts w:ascii="ＭＳ 明朝" w:eastAsia="ＭＳ 明朝" w:hAnsi="Courier New" w:cs="Times New Roman"/>
      <w:kern w:val="0"/>
      <w:szCs w:val="20"/>
    </w:rPr>
  </w:style>
  <w:style w:type="character" w:customStyle="1" w:styleId="a8">
    <w:name w:val="書式なし (文字)"/>
    <w:basedOn w:val="a0"/>
    <w:link w:val="a7"/>
    <w:semiHidden/>
    <w:rsid w:val="0079599C"/>
    <w:rPr>
      <w:rFonts w:ascii="ＭＳ 明朝" w:eastAsia="ＭＳ 明朝" w:hAnsi="Courier New" w:cs="Times New Roman"/>
      <w:kern w:val="0"/>
      <w:szCs w:val="20"/>
    </w:rPr>
  </w:style>
  <w:style w:type="character" w:styleId="a9">
    <w:name w:val="Hyperlink"/>
    <w:basedOn w:val="a0"/>
    <w:uiPriority w:val="99"/>
    <w:unhideWhenUsed/>
    <w:rsid w:val="000849E1"/>
    <w:rPr>
      <w:color w:val="0000FF" w:themeColor="hyperlink"/>
      <w:u w:val="single"/>
    </w:rPr>
  </w:style>
  <w:style w:type="paragraph" w:styleId="aa">
    <w:name w:val="List Paragraph"/>
    <w:basedOn w:val="a"/>
    <w:uiPriority w:val="34"/>
    <w:qFormat/>
    <w:rsid w:val="00D15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4F20-6ADB-41D9-97E0-0E196A00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1002</Words>
  <Characters>5715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ipc-staff</dc:creator>
  <cp:lastModifiedBy>Windows User</cp:lastModifiedBy>
  <cp:revision>6</cp:revision>
  <dcterms:created xsi:type="dcterms:W3CDTF">2021-06-28T03:53:00Z</dcterms:created>
  <dcterms:modified xsi:type="dcterms:W3CDTF">2021-07-07T02:59:00Z</dcterms:modified>
</cp:coreProperties>
</file>